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C635BE" w:rsidRDefault="00C635BE" w:rsidP="00C635BE">
      <w:pPr>
        <w:rPr>
          <w:rFonts w:asciiTheme="majorHAnsi" w:eastAsiaTheme="majorEastAsia" w:hAnsiTheme="majorHAnsi" w:cstheme="majorBidi"/>
          <w:b/>
          <w:bCs/>
          <w:color w:val="365F91" w:themeColor="accent1" w:themeShade="BF"/>
          <w:sz w:val="28"/>
          <w:szCs w:val="28"/>
          <w:lang w:val="en-US"/>
        </w:rPr>
      </w:pPr>
    </w:p>
    <w:p w14:paraId="2BD9737F" w14:textId="77777777" w:rsidR="00C635BE" w:rsidRPr="006E08D3" w:rsidRDefault="00C635BE" w:rsidP="00C635BE">
      <w:pPr>
        <w:spacing w:after="325"/>
        <w:ind w:left="-71" w:right="-456"/>
        <w:jc w:val="both"/>
        <w:rPr>
          <w:color w:val="365F91" w:themeColor="accent1" w:themeShade="BF"/>
        </w:rPr>
      </w:pPr>
      <w:r w:rsidRPr="006E08D3">
        <w:rPr>
          <w:rFonts w:cs="Calibri"/>
          <w:noProof/>
          <w:color w:val="365F91" w:themeColor="accent1" w:themeShade="BF"/>
          <w:lang w:val="fr-FR" w:eastAsia="fr-FR"/>
        </w:rPr>
        <mc:AlternateContent>
          <mc:Choice Requires="wpg">
            <w:drawing>
              <wp:inline distT="0" distB="0" distL="0" distR="0" wp14:anchorId="5CFD7C49" wp14:editId="0395D35E">
                <wp:extent cx="6098540" cy="2654378"/>
                <wp:effectExtent l="0" t="0" r="0" b="0"/>
                <wp:docPr id="6522" name="Group 6522" descr="ENC_LOGO"/>
                <wp:cNvGraphicFramePr/>
                <a:graphic xmlns:a="http://schemas.openxmlformats.org/drawingml/2006/main">
                  <a:graphicData uri="http://schemas.microsoft.com/office/word/2010/wordprocessingGroup">
                    <wpg:wgp>
                      <wpg:cNvGrpSpPr/>
                      <wpg:grpSpPr>
                        <a:xfrm>
                          <a:off x="0" y="0"/>
                          <a:ext cx="6098540" cy="2654378"/>
                          <a:chOff x="0" y="0"/>
                          <a:chExt cx="6098540" cy="2654378"/>
                        </a:xfrm>
                      </wpg:grpSpPr>
                      <wps:wsp>
                        <wps:cNvPr id="249" name="Rectangle 249"/>
                        <wps:cNvSpPr/>
                        <wps:spPr>
                          <a:xfrm>
                            <a:off x="4706747" y="1874139"/>
                            <a:ext cx="42143" cy="189937"/>
                          </a:xfrm>
                          <a:prstGeom prst="rect">
                            <a:avLst/>
                          </a:prstGeom>
                          <a:ln>
                            <a:noFill/>
                          </a:ln>
                        </wps:spPr>
                        <wps:txbx>
                          <w:txbxContent>
                            <w:p w14:paraId="29D6B04F" w14:textId="77777777" w:rsidR="00C635BE" w:rsidRDefault="00C635BE" w:rsidP="00C635BE">
                              <w:pPr>
                                <w:spacing w:after="160" w:line="259" w:lineRule="auto"/>
                              </w:pPr>
                              <w:r>
                                <w:rPr>
                                  <w:rFonts w:cs="Calibri"/>
                                </w:rPr>
                                <w:t xml:space="preserve"> </w:t>
                              </w:r>
                            </w:p>
                          </w:txbxContent>
                        </wps:txbx>
                        <wps:bodyPr horzOverflow="overflow" vert="horz" lIns="0" tIns="0" rIns="0" bIns="0" rtlCol="0">
                          <a:noAutofit/>
                        </wps:bodyPr>
                      </wps:wsp>
                      <wps:wsp>
                        <wps:cNvPr id="250" name="Rectangle 250"/>
                        <wps:cNvSpPr/>
                        <wps:spPr>
                          <a:xfrm>
                            <a:off x="45390" y="2122551"/>
                            <a:ext cx="42144" cy="189937"/>
                          </a:xfrm>
                          <a:prstGeom prst="rect">
                            <a:avLst/>
                          </a:prstGeom>
                          <a:ln>
                            <a:noFill/>
                          </a:ln>
                        </wps:spPr>
                        <wps:txbx>
                          <w:txbxContent>
                            <w:p w14:paraId="0A6959E7" w14:textId="77777777" w:rsidR="00C635BE" w:rsidRDefault="00C635BE" w:rsidP="00C635BE">
                              <w:pPr>
                                <w:spacing w:after="160" w:line="259" w:lineRule="auto"/>
                              </w:pPr>
                              <w:r>
                                <w:rPr>
                                  <w:rFonts w:cs="Calibri"/>
                                </w:rPr>
                                <w:t xml:space="preserve"> </w:t>
                              </w:r>
                            </w:p>
                          </w:txbxContent>
                        </wps:txbx>
                        <wps:bodyPr horzOverflow="overflow" vert="horz" lIns="0" tIns="0" rIns="0" bIns="0" rtlCol="0">
                          <a:noAutofit/>
                        </wps:bodyPr>
                      </wps:wsp>
                      <wps:wsp>
                        <wps:cNvPr id="251" name="Rectangle 251"/>
                        <wps:cNvSpPr/>
                        <wps:spPr>
                          <a:xfrm>
                            <a:off x="2138172" y="2447926"/>
                            <a:ext cx="2096257" cy="274582"/>
                          </a:xfrm>
                          <a:prstGeom prst="rect">
                            <a:avLst/>
                          </a:prstGeom>
                          <a:ln>
                            <a:noFill/>
                          </a:ln>
                        </wps:spPr>
                        <wps:txbx>
                          <w:txbxContent>
                            <w:p w14:paraId="74552397" w14:textId="77777777" w:rsidR="00C635BE" w:rsidRPr="006E08D3" w:rsidRDefault="00C635BE" w:rsidP="00C635BE">
                              <w:pPr>
                                <w:spacing w:after="160" w:line="259" w:lineRule="auto"/>
                                <w:rPr>
                                  <w:color w:val="365F91" w:themeColor="accent1" w:themeShade="BF"/>
                                </w:rPr>
                              </w:pPr>
                              <w:r w:rsidRPr="006E08D3">
                                <w:rPr>
                                  <w:rFonts w:cs="Calibri"/>
                                  <w:color w:val="365F91" w:themeColor="accent1" w:themeShade="BF"/>
                                  <w:sz w:val="32"/>
                                </w:rPr>
                                <w:t xml:space="preserve">News </w:t>
                              </w:r>
                              <w:proofErr w:type="spellStart"/>
                              <w:r w:rsidRPr="006E08D3">
                                <w:rPr>
                                  <w:rFonts w:cs="Calibri"/>
                                  <w:color w:val="365F91" w:themeColor="accent1" w:themeShade="BF"/>
                                  <w:sz w:val="32"/>
                                </w:rPr>
                                <w:t>from</w:t>
                              </w:r>
                              <w:proofErr w:type="spellEnd"/>
                              <w:r w:rsidRPr="006E08D3">
                                <w:rPr>
                                  <w:rFonts w:cs="Calibri"/>
                                  <w:color w:val="365F91" w:themeColor="accent1" w:themeShade="BF"/>
                                  <w:sz w:val="32"/>
                                </w:rPr>
                                <w:t xml:space="preserve"> Brussels</w:t>
                              </w:r>
                            </w:p>
                          </w:txbxContent>
                        </wps:txbx>
                        <wps:bodyPr horzOverflow="overflow" vert="horz" lIns="0" tIns="0" rIns="0" bIns="0" rtlCol="0">
                          <a:noAutofit/>
                        </wps:bodyPr>
                      </wps:wsp>
                      <wps:wsp>
                        <wps:cNvPr id="252" name="Rectangle 252"/>
                        <wps:cNvSpPr/>
                        <wps:spPr>
                          <a:xfrm>
                            <a:off x="3714242" y="2447926"/>
                            <a:ext cx="60925" cy="274582"/>
                          </a:xfrm>
                          <a:prstGeom prst="rect">
                            <a:avLst/>
                          </a:prstGeom>
                          <a:ln>
                            <a:noFill/>
                          </a:ln>
                        </wps:spPr>
                        <wps:txbx>
                          <w:txbxContent>
                            <w:p w14:paraId="100C5B58" w14:textId="77777777" w:rsidR="00C635BE" w:rsidRDefault="00C635BE" w:rsidP="00C635BE">
                              <w:pPr>
                                <w:spacing w:after="160" w:line="259" w:lineRule="auto"/>
                              </w:pPr>
                              <w:r>
                                <w:rPr>
                                  <w:rFonts w:cs="Calibri"/>
                                  <w:color w:val="4472C4"/>
                                  <w:sz w:val="32"/>
                                </w:rPr>
                                <w:t xml:space="preserve"> </w:t>
                              </w:r>
                            </w:p>
                          </w:txbxContent>
                        </wps:txbx>
                        <wps:bodyPr horzOverflow="overflow" vert="horz" lIns="0" tIns="0" rIns="0" bIns="0" rtlCol="0">
                          <a:noAutofit/>
                        </wps:bodyPr>
                      </wps:wsp>
                      <pic:pic xmlns:pic="http://schemas.openxmlformats.org/drawingml/2006/picture">
                        <pic:nvPicPr>
                          <pic:cNvPr id="319" name="Picture 319"/>
                          <pic:cNvPicPr/>
                        </pic:nvPicPr>
                        <pic:blipFill>
                          <a:blip r:embed="rId8"/>
                          <a:stretch>
                            <a:fillRect/>
                          </a:stretch>
                        </pic:blipFill>
                        <pic:spPr>
                          <a:xfrm>
                            <a:off x="1144905" y="0"/>
                            <a:ext cx="3562350" cy="1979930"/>
                          </a:xfrm>
                          <a:prstGeom prst="rect">
                            <a:avLst/>
                          </a:prstGeom>
                        </pic:spPr>
                      </pic:pic>
                      <wps:wsp>
                        <wps:cNvPr id="320" name="Shape 320"/>
                        <wps:cNvSpPr/>
                        <wps:spPr>
                          <a:xfrm>
                            <a:off x="0" y="2206752"/>
                            <a:ext cx="6098540" cy="17145"/>
                          </a:xfrm>
                          <a:custGeom>
                            <a:avLst/>
                            <a:gdLst/>
                            <a:ahLst/>
                            <a:cxnLst/>
                            <a:rect l="0" t="0" r="0" b="0"/>
                            <a:pathLst>
                              <a:path w="6098540" h="17145">
                                <a:moveTo>
                                  <a:pt x="0" y="17145"/>
                                </a:moveTo>
                                <a:lnTo>
                                  <a:pt x="609854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CFD7C49" id="Group 6522" o:spid="_x0000_s1026" alt="ENC_LOGO" style="width:480.2pt;height:209pt;mso-position-horizontal-relative:char;mso-position-vertical-relative:line" coordsize="60985,26543"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">
                <v:rect id="Rectangle 249" o:spid="_x0000_s1027" style="position:absolute;left:47067;top:18741;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" filled="f" stroked="f">
                  <v:textbox inset="0,0,0,0">
                    <w:txbxContent>
                      <w:p w14:paraId="29D6B04F" w14:textId="77777777" w:rsidR="00C635BE" w:rsidRDefault="00C635BE" w:rsidP="00C635BE">
                        <w:pPr>
                          <w:spacing w:after="160" w:line="259" w:lineRule="auto"/>
                        </w:pPr>
                        <w:r>
                          <w:rPr>
                            <w:rFonts w:cs="Calibri"/>
                          </w:rPr>
                          <w:t xml:space="preserve"> </w:t>
                        </w:r>
                      </w:p>
                    </w:txbxContent>
                  </v:textbox>
                </v:rect>
                <v:rect id="Rectangle 250" o:spid="_x0000_s1028" style="position:absolute;left:453;top:21225;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" filled="f" stroked="f">
                  <v:textbox inset="0,0,0,0">
                    <w:txbxContent>
                      <w:p w14:paraId="0A6959E7" w14:textId="77777777" w:rsidR="00C635BE" w:rsidRDefault="00C635BE" w:rsidP="00C635BE">
                        <w:pPr>
                          <w:spacing w:after="160" w:line="259" w:lineRule="auto"/>
                        </w:pPr>
                        <w:r>
                          <w:rPr>
                            <w:rFonts w:cs="Calibri"/>
                          </w:rPr>
                          <w:t xml:space="preserve"> </w:t>
                        </w:r>
                      </w:p>
                    </w:txbxContent>
                  </v:textbox>
                </v:rect>
                <v:rect id="Rectangle 251" o:spid="_x0000_s1029" style="position:absolute;left:21381;top:24479;width:20963;height:2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" filled="f" stroked="f">
                  <v:textbox inset="0,0,0,0">
                    <w:txbxContent>
                      <w:p w14:paraId="74552397" w14:textId="77777777" w:rsidR="00C635BE" w:rsidRPr="006E08D3" w:rsidRDefault="00C635BE" w:rsidP="00C635BE">
                        <w:pPr>
                          <w:spacing w:after="160" w:line="259" w:lineRule="auto"/>
                          <w:rPr>
                            <w:color w:val="365F91" w:themeColor="accent1" w:themeShade="BF"/>
                          </w:rPr>
                        </w:pPr>
                        <w:r w:rsidRPr="006E08D3">
                          <w:rPr>
                            <w:rFonts w:cs="Calibri"/>
                            <w:color w:val="365F91" w:themeColor="accent1" w:themeShade="BF"/>
                            <w:sz w:val="32"/>
                          </w:rPr>
                          <w:t xml:space="preserve">News </w:t>
                        </w:r>
                        <w:proofErr w:type="spellStart"/>
                        <w:r w:rsidRPr="006E08D3">
                          <w:rPr>
                            <w:rFonts w:cs="Calibri"/>
                            <w:color w:val="365F91" w:themeColor="accent1" w:themeShade="BF"/>
                            <w:sz w:val="32"/>
                          </w:rPr>
                          <w:t>from</w:t>
                        </w:r>
                        <w:proofErr w:type="spellEnd"/>
                        <w:r w:rsidRPr="006E08D3">
                          <w:rPr>
                            <w:rFonts w:cs="Calibri"/>
                            <w:color w:val="365F91" w:themeColor="accent1" w:themeShade="BF"/>
                            <w:sz w:val="32"/>
                          </w:rPr>
                          <w:t xml:space="preserve"> Brussels</w:t>
                        </w:r>
                      </w:p>
                    </w:txbxContent>
                  </v:textbox>
                </v:rect>
                <v:rect id="Rectangle 252" o:spid="_x0000_s1030" style="position:absolute;left:37142;top:24479;width:609;height:2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" filled="f" stroked="f">
                  <v:textbox inset="0,0,0,0">
                    <w:txbxContent>
                      <w:p w14:paraId="100C5B58" w14:textId="77777777" w:rsidR="00C635BE" w:rsidRDefault="00C635BE" w:rsidP="00C635BE">
                        <w:pPr>
                          <w:spacing w:after="160" w:line="259" w:lineRule="auto"/>
                        </w:pPr>
                        <w:r>
                          <w:rPr>
                            <w:rFonts w:cs="Calibri"/>
                            <w:color w:val="4472C4"/>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9" o:spid="_x0000_s1031" type="#_x0000_t75" style="position:absolute;left:11449;width:35623;height:197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">
                  <v:imagedata r:id="rId9" o:title=""/>
                </v:shape>
                <v:shape id="Shape 320" o:spid="_x0000_s1032" style="position:absolute;top:22067;width:60985;height:171;visibility:visible;mso-wrap-style:square;v-text-anchor:top" coordsize="6098540,17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" path="m,17145l6098540,e" filled="f" strokeweight=".5pt">
                  <v:stroke miterlimit="83231f" joinstyle="miter"/>
                  <v:path arrowok="t" textboxrect="0,0,6098540,17145"/>
                </v:shape>
                <w10:anchorlock/>
              </v:group>
            </w:pict>
          </mc:Fallback>
        </mc:AlternateContent>
      </w:r>
    </w:p>
    <w:p w14:paraId="796FE430" w14:textId="12239EE3" w:rsidR="00C635BE" w:rsidRPr="006E08D3" w:rsidRDefault="00953710" w:rsidP="00C635BE">
      <w:pPr>
        <w:spacing w:after="30"/>
        <w:jc w:val="center"/>
        <w:rPr>
          <w:color w:val="365F91" w:themeColor="accent1" w:themeShade="BF"/>
        </w:rPr>
      </w:pPr>
      <w:proofErr w:type="spellStart"/>
      <w:r w:rsidRPr="006E08D3">
        <w:rPr>
          <w:rFonts w:cs="Calibri"/>
          <w:color w:val="365F91" w:themeColor="accent1" w:themeShade="BF"/>
          <w:sz w:val="32"/>
        </w:rPr>
        <w:t>Year</w:t>
      </w:r>
      <w:proofErr w:type="spellEnd"/>
      <w:r w:rsidRPr="006E08D3">
        <w:rPr>
          <w:rFonts w:cs="Calibri"/>
          <w:color w:val="365F91" w:themeColor="accent1" w:themeShade="BF"/>
          <w:sz w:val="32"/>
        </w:rPr>
        <w:t xml:space="preserve"> 2023</w:t>
      </w:r>
      <w:r w:rsidR="00970D72" w:rsidRPr="006E08D3">
        <w:rPr>
          <w:rFonts w:cs="Calibri"/>
          <w:color w:val="365F91" w:themeColor="accent1" w:themeShade="BF"/>
          <w:sz w:val="32"/>
        </w:rPr>
        <w:t xml:space="preserve"> – Issue n°</w:t>
      </w:r>
      <w:r w:rsidR="006211C9">
        <w:rPr>
          <w:rFonts w:cs="Calibri"/>
          <w:color w:val="365F91" w:themeColor="accent1" w:themeShade="BF"/>
          <w:sz w:val="32"/>
        </w:rPr>
        <w:t>7</w:t>
      </w:r>
    </w:p>
    <w:p w14:paraId="29F83769" w14:textId="3E3B86A1" w:rsidR="00C635BE" w:rsidRPr="006E08D3" w:rsidRDefault="006211C9" w:rsidP="00C635BE">
      <w:pPr>
        <w:ind w:right="2"/>
        <w:jc w:val="center"/>
        <w:rPr>
          <w:color w:val="365F91" w:themeColor="accent1" w:themeShade="BF"/>
        </w:rPr>
      </w:pPr>
      <w:r>
        <w:rPr>
          <w:rFonts w:cs="Calibri"/>
          <w:color w:val="365F91" w:themeColor="accent1" w:themeShade="BF"/>
          <w:sz w:val="32"/>
        </w:rPr>
        <w:t>#7</w:t>
      </w:r>
    </w:p>
    <w:p w14:paraId="0A37501D" w14:textId="77777777" w:rsidR="00C635BE" w:rsidRDefault="00C635BE" w:rsidP="00C635BE">
      <w:pPr>
        <w:spacing w:after="307"/>
        <w:ind w:left="-76" w:right="-519"/>
        <w:jc w:val="both"/>
      </w:pPr>
      <w:r>
        <w:rPr>
          <w:rFonts w:cs="Calibri"/>
          <w:noProof/>
          <w:lang w:val="fr-FR" w:eastAsia="fr-FR"/>
        </w:rPr>
        <mc:AlternateContent>
          <mc:Choice Requires="wpg">
            <w:drawing>
              <wp:inline distT="0" distB="0" distL="0" distR="0" wp14:anchorId="25DA5E45" wp14:editId="455F3B7B">
                <wp:extent cx="6141720" cy="17145"/>
                <wp:effectExtent l="0" t="0" r="0" b="0"/>
                <wp:docPr id="6525" name="Group 6525"/>
                <wp:cNvGraphicFramePr/>
                <a:graphic xmlns:a="http://schemas.openxmlformats.org/drawingml/2006/main">
                  <a:graphicData uri="http://schemas.microsoft.com/office/word/2010/wordprocessingGroup">
                    <wpg:wgp>
                      <wpg:cNvGrpSpPr/>
                      <wpg:grpSpPr>
                        <a:xfrm>
                          <a:off x="0" y="0"/>
                          <a:ext cx="6141720" cy="17145"/>
                          <a:chOff x="0" y="0"/>
                          <a:chExt cx="6141720" cy="17145"/>
                        </a:xfrm>
                      </wpg:grpSpPr>
                      <wps:wsp>
                        <wps:cNvPr id="321" name="Shape 321"/>
                        <wps:cNvSpPr/>
                        <wps:spPr>
                          <a:xfrm>
                            <a:off x="0" y="0"/>
                            <a:ext cx="6141720" cy="17145"/>
                          </a:xfrm>
                          <a:custGeom>
                            <a:avLst/>
                            <a:gdLst/>
                            <a:ahLst/>
                            <a:cxnLst/>
                            <a:rect l="0" t="0" r="0" b="0"/>
                            <a:pathLst>
                              <a:path w="6141720" h="17145">
                                <a:moveTo>
                                  <a:pt x="0" y="17145"/>
                                </a:moveTo>
                                <a:lnTo>
                                  <a:pt x="614172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xmlns:a14="http://schemas.microsoft.com/office/drawing/2010/main" xmlns:wp14="http://schemas.microsoft.com/office/word/2010/wordml">
            <w:pict w14:anchorId="505AAA83">
              <v:group id="Group 6525" style="width:483.6pt;height:1.35pt;mso-position-horizontal-relative:char;mso-position-vertical-relative:line" coordsize="61417,17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">
                <v:shape id="Shape 321" style="position:absolute;width:61417;height:171;visibility:visible;mso-wrap-style:square;v-text-anchor:top" coordsize="6141720,17145" o:spid="_x0000_s1027" filled="f" strokeweight=".5pt" path="m,17145l6141720,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pg/cQA&#10;AADcAAAADwAAAGRycy9kb3ducmV2LnhtbESPS4vCQBCE74L/YWjBm058IJJ1FF0IevDg67K3NtOb&#10;ZM30hMxsjP/eEQSPRVV9RS1WrSlFQ7UrLCsYDSMQxKnVBWcKLudkMAfhPLLG0jIpeJCD1bLbWWCs&#10;7Z2P1Jx8JgKEXYwKcu+rWEqX5mTQDW1FHLxfWxv0QdaZ1DXeA9yUchxFM2mw4LCQY0XfOaW3079R&#10;8DNPvNleq6lr1n8HWSYbfd0fler32vUXCE+t/4Tf7Z1WMBmP4HUmH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aYP3EAAAA3AAAAA8AAAAAAAAAAAAAAAAAmAIAAGRycy9k&#10;b3ducmV2LnhtbFBLBQYAAAAABAAEAPUAAACJAwAAAAA=&#10;">
                  <v:stroke miterlimit="83231f" joinstyle="miter"/>
                  <v:path textboxrect="0,0,6141720,17145" arrowok="t"/>
                </v:shape>
                <w10:anchorlock/>
              </v:group>
            </w:pict>
          </mc:Fallback>
        </mc:AlternateContent>
      </w:r>
    </w:p>
    <w:p w14:paraId="54147EB0" w14:textId="77777777" w:rsidR="00E96D25" w:rsidRDefault="00E96D25" w:rsidP="00E96D25">
      <w:pPr>
        <w:pStyle w:val="Paragraphedeliste"/>
        <w:shd w:val="clear" w:color="auto" w:fill="FFFFFF"/>
        <w:spacing w:before="100" w:beforeAutospacing="1" w:after="100" w:afterAutospacing="1" w:line="240" w:lineRule="auto"/>
        <w:rPr>
          <w:rFonts w:asciiTheme="majorHAnsi" w:eastAsia="Times New Roman" w:hAnsiTheme="majorHAnsi"/>
          <w:b/>
          <w:color w:val="365F91" w:themeColor="accent1" w:themeShade="BF"/>
          <w:sz w:val="28"/>
          <w:szCs w:val="24"/>
          <w:lang w:val="en-US" w:eastAsia="fr-FR"/>
        </w:rPr>
      </w:pPr>
    </w:p>
    <w:p w14:paraId="2097833E" w14:textId="586C9469" w:rsidR="002B5D86" w:rsidRDefault="008D7A27" w:rsidP="008D7A27">
      <w:pPr>
        <w:pStyle w:val="Paragraphedeliste"/>
        <w:numPr>
          <w:ilvl w:val="0"/>
          <w:numId w:val="29"/>
        </w:numPr>
        <w:shd w:val="clear" w:color="auto" w:fill="FFFFFF"/>
        <w:spacing w:before="100" w:beforeAutospacing="1" w:after="100" w:afterAutospacing="1" w:line="240" w:lineRule="auto"/>
        <w:rPr>
          <w:rFonts w:asciiTheme="majorHAnsi" w:eastAsia="Times New Roman" w:hAnsiTheme="majorHAnsi"/>
          <w:b/>
          <w:color w:val="365F91" w:themeColor="accent1" w:themeShade="BF"/>
          <w:sz w:val="28"/>
          <w:szCs w:val="24"/>
          <w:lang w:val="en-US" w:eastAsia="fr-FR"/>
        </w:rPr>
      </w:pPr>
      <w:r w:rsidRPr="008D7A27">
        <w:rPr>
          <w:rFonts w:asciiTheme="majorHAnsi" w:eastAsia="Times New Roman" w:hAnsiTheme="majorHAnsi"/>
          <w:b/>
          <w:color w:val="365F91" w:themeColor="accent1" w:themeShade="BF"/>
          <w:sz w:val="28"/>
          <w:szCs w:val="24"/>
          <w:lang w:val="en-US" w:eastAsia="fr-FR"/>
        </w:rPr>
        <w:t xml:space="preserve">European Commission offers €100 million for innovative solutions to health threats </w:t>
      </w:r>
    </w:p>
    <w:p w14:paraId="2E2B76B2" w14:textId="77777777" w:rsidR="007D7E51" w:rsidRDefault="007D7E51" w:rsidP="007D7E51">
      <w:pPr>
        <w:pStyle w:val="Paragraphedeliste"/>
        <w:shd w:val="clear" w:color="auto" w:fill="FFFFFF"/>
        <w:spacing w:before="100" w:beforeAutospacing="1" w:after="100" w:afterAutospacing="1" w:line="240" w:lineRule="auto"/>
        <w:rPr>
          <w:rFonts w:asciiTheme="majorHAnsi" w:eastAsia="Times New Roman" w:hAnsiTheme="majorHAnsi"/>
          <w:b/>
          <w:color w:val="365F91" w:themeColor="accent1" w:themeShade="BF"/>
          <w:sz w:val="28"/>
          <w:szCs w:val="24"/>
          <w:lang w:val="en-US" w:eastAsia="fr-FR"/>
        </w:rPr>
      </w:pPr>
    </w:p>
    <w:p w14:paraId="41171170" w14:textId="4877E25D" w:rsidR="007D7E51" w:rsidRDefault="007D7E51" w:rsidP="00311619">
      <w:pPr>
        <w:pStyle w:val="Paragraphedeliste"/>
        <w:numPr>
          <w:ilvl w:val="0"/>
          <w:numId w:val="29"/>
        </w:numPr>
        <w:shd w:val="clear" w:color="auto" w:fill="FFFFFF"/>
        <w:spacing w:before="100" w:beforeAutospacing="1" w:after="100" w:afterAutospacing="1" w:line="240" w:lineRule="auto"/>
        <w:rPr>
          <w:rFonts w:asciiTheme="majorHAnsi" w:eastAsia="Times New Roman" w:hAnsiTheme="majorHAnsi"/>
          <w:b/>
          <w:color w:val="365F91" w:themeColor="accent1" w:themeShade="BF"/>
          <w:sz w:val="28"/>
          <w:szCs w:val="24"/>
          <w:lang w:val="en-US" w:eastAsia="fr-FR"/>
        </w:rPr>
      </w:pPr>
      <w:r>
        <w:rPr>
          <w:rFonts w:asciiTheme="majorHAnsi" w:eastAsia="Times New Roman" w:hAnsiTheme="majorHAnsi"/>
          <w:b/>
          <w:color w:val="365F91" w:themeColor="accent1" w:themeShade="BF"/>
          <w:sz w:val="28"/>
          <w:szCs w:val="24"/>
          <w:lang w:val="en-US" w:eastAsia="fr-FR"/>
        </w:rPr>
        <w:t>European Parliament adopts a roadmap to better prepare for future health crisis</w:t>
      </w:r>
    </w:p>
    <w:p w14:paraId="3CB2C1A8" w14:textId="77777777" w:rsidR="00311619" w:rsidRPr="00311619" w:rsidRDefault="00311619" w:rsidP="00311619">
      <w:pPr>
        <w:pStyle w:val="Paragraphedeliste"/>
        <w:rPr>
          <w:rFonts w:asciiTheme="majorHAnsi" w:eastAsia="Times New Roman" w:hAnsiTheme="majorHAnsi"/>
          <w:b/>
          <w:color w:val="365F91" w:themeColor="accent1" w:themeShade="BF"/>
          <w:sz w:val="28"/>
          <w:szCs w:val="24"/>
          <w:lang w:val="en-US" w:eastAsia="fr-FR"/>
        </w:rPr>
      </w:pPr>
    </w:p>
    <w:p w14:paraId="20FDD1C6" w14:textId="77777777" w:rsidR="00622794" w:rsidRDefault="00622794" w:rsidP="00622794">
      <w:pPr>
        <w:pStyle w:val="Paragraphedeliste"/>
        <w:numPr>
          <w:ilvl w:val="0"/>
          <w:numId w:val="29"/>
        </w:numPr>
        <w:rPr>
          <w:rFonts w:asciiTheme="majorHAnsi" w:hAnsiTheme="majorHAnsi"/>
          <w:b/>
          <w:noProof/>
          <w:color w:val="365F91" w:themeColor="accent1" w:themeShade="BF"/>
          <w:sz w:val="28"/>
          <w:lang w:val="en-US" w:eastAsia="fr-FR"/>
        </w:rPr>
      </w:pPr>
      <w:r w:rsidRPr="00622794">
        <w:rPr>
          <w:rFonts w:asciiTheme="majorHAnsi" w:hAnsiTheme="majorHAnsi"/>
          <w:b/>
          <w:noProof/>
          <w:color w:val="365F91" w:themeColor="accent1" w:themeShade="BF"/>
          <w:sz w:val="28"/>
          <w:lang w:val="en-US" w:eastAsia="fr-FR"/>
        </w:rPr>
        <w:t>European Commission wants to prevent shortages of antibiotics for next winter</w:t>
      </w:r>
    </w:p>
    <w:p w14:paraId="25706C47" w14:textId="77777777" w:rsidR="009326EA" w:rsidRPr="009326EA" w:rsidRDefault="009326EA" w:rsidP="009326EA">
      <w:pPr>
        <w:pStyle w:val="Paragraphedeliste"/>
        <w:rPr>
          <w:rFonts w:asciiTheme="majorHAnsi" w:hAnsiTheme="majorHAnsi"/>
          <w:b/>
          <w:noProof/>
          <w:color w:val="365F91" w:themeColor="accent1" w:themeShade="BF"/>
          <w:sz w:val="28"/>
          <w:lang w:val="en-US" w:eastAsia="fr-FR"/>
        </w:rPr>
      </w:pPr>
    </w:p>
    <w:p w14:paraId="13EA7AA9" w14:textId="0C247EEC" w:rsidR="009326EA" w:rsidRPr="00622794" w:rsidRDefault="009326EA" w:rsidP="00622794">
      <w:pPr>
        <w:pStyle w:val="Paragraphedeliste"/>
        <w:numPr>
          <w:ilvl w:val="0"/>
          <w:numId w:val="29"/>
        </w:numPr>
        <w:rPr>
          <w:rFonts w:asciiTheme="majorHAnsi" w:hAnsiTheme="majorHAnsi"/>
          <w:b/>
          <w:noProof/>
          <w:color w:val="365F91" w:themeColor="accent1" w:themeShade="BF"/>
          <w:sz w:val="28"/>
          <w:lang w:val="en-US" w:eastAsia="fr-FR"/>
        </w:rPr>
      </w:pPr>
      <w:r>
        <w:rPr>
          <w:rFonts w:asciiTheme="majorHAnsi" w:hAnsiTheme="majorHAnsi"/>
          <w:b/>
          <w:noProof/>
          <w:color w:val="365F91" w:themeColor="accent1" w:themeShade="BF"/>
          <w:sz w:val="28"/>
          <w:lang w:val="en-US" w:eastAsia="fr-FR"/>
        </w:rPr>
        <w:t>United Kingdom: Half of nurses report seeing patients with money-related health issues</w:t>
      </w:r>
    </w:p>
    <w:p w14:paraId="785D7675" w14:textId="77777777" w:rsidR="00393DAC" w:rsidRPr="00311619" w:rsidRDefault="00393DAC" w:rsidP="00393DAC">
      <w:pPr>
        <w:pStyle w:val="Paragraphedeliste"/>
        <w:rPr>
          <w:rFonts w:asciiTheme="majorHAnsi" w:hAnsiTheme="majorHAnsi"/>
          <w:b/>
          <w:color w:val="365F91" w:themeColor="accent1" w:themeShade="BF"/>
          <w:sz w:val="28"/>
          <w:lang w:val="en-US"/>
        </w:rPr>
      </w:pPr>
    </w:p>
    <w:p w14:paraId="4477A2F1" w14:textId="77777777" w:rsidR="00311619" w:rsidRDefault="00311619" w:rsidP="00311619">
      <w:pPr>
        <w:pStyle w:val="Paragraphedeliste"/>
        <w:shd w:val="clear" w:color="auto" w:fill="FFFFFF"/>
        <w:spacing w:before="100" w:beforeAutospacing="1" w:after="100" w:afterAutospacing="1" w:line="240" w:lineRule="auto"/>
        <w:rPr>
          <w:rFonts w:asciiTheme="majorHAnsi" w:eastAsia="Times New Roman" w:hAnsiTheme="majorHAnsi"/>
          <w:b/>
          <w:color w:val="365F91" w:themeColor="accent1" w:themeShade="BF"/>
          <w:sz w:val="28"/>
          <w:szCs w:val="24"/>
          <w:lang w:val="en-US" w:eastAsia="fr-FR"/>
        </w:rPr>
      </w:pPr>
    </w:p>
    <w:p w14:paraId="36925C83" w14:textId="4E380187" w:rsidR="008D7A27" w:rsidRDefault="008D7A27" w:rsidP="008D7A27">
      <w:pPr>
        <w:pStyle w:val="Paragraphedeliste"/>
        <w:numPr>
          <w:ilvl w:val="0"/>
          <w:numId w:val="29"/>
        </w:numPr>
        <w:shd w:val="clear" w:color="auto" w:fill="FFFFFF"/>
        <w:spacing w:before="100" w:beforeAutospacing="1" w:after="100" w:afterAutospacing="1" w:line="240" w:lineRule="auto"/>
        <w:rPr>
          <w:rFonts w:asciiTheme="majorHAnsi" w:eastAsia="Times New Roman" w:hAnsiTheme="majorHAnsi"/>
          <w:b/>
          <w:color w:val="365F91" w:themeColor="accent1" w:themeShade="BF"/>
          <w:sz w:val="28"/>
          <w:szCs w:val="24"/>
          <w:lang w:val="en-US" w:eastAsia="fr-FR"/>
        </w:rPr>
      </w:pPr>
      <w:r>
        <w:rPr>
          <w:rFonts w:asciiTheme="majorHAnsi" w:eastAsia="Times New Roman" w:hAnsiTheme="majorHAnsi"/>
          <w:b/>
          <w:color w:val="365F91" w:themeColor="accent1" w:themeShade="BF"/>
          <w:sz w:val="28"/>
          <w:szCs w:val="24"/>
          <w:lang w:val="en-US" w:eastAsia="fr-FR"/>
        </w:rPr>
        <w:br w:type="page"/>
      </w:r>
    </w:p>
    <w:p w14:paraId="5EE3F3AA" w14:textId="6112F87D" w:rsidR="008D7A27" w:rsidRDefault="008D7A27" w:rsidP="008D7A27">
      <w:pPr>
        <w:pStyle w:val="Paragraphedeliste"/>
        <w:shd w:val="clear" w:color="auto" w:fill="FFFFFF"/>
        <w:spacing w:before="100" w:beforeAutospacing="1" w:after="100" w:afterAutospacing="1" w:line="240" w:lineRule="auto"/>
        <w:jc w:val="center"/>
        <w:rPr>
          <w:rFonts w:asciiTheme="majorHAnsi" w:eastAsia="Times New Roman" w:hAnsiTheme="majorHAnsi"/>
          <w:b/>
          <w:color w:val="365F91" w:themeColor="accent1" w:themeShade="BF"/>
          <w:sz w:val="28"/>
          <w:szCs w:val="24"/>
          <w:lang w:val="en-US" w:eastAsia="fr-FR"/>
        </w:rPr>
      </w:pPr>
      <w:r w:rsidRPr="008D7A27">
        <w:rPr>
          <w:rFonts w:asciiTheme="majorHAnsi" w:eastAsia="Times New Roman" w:hAnsiTheme="majorHAnsi"/>
          <w:b/>
          <w:color w:val="365F91" w:themeColor="accent1" w:themeShade="BF"/>
          <w:sz w:val="28"/>
          <w:szCs w:val="24"/>
          <w:lang w:val="en-US" w:eastAsia="fr-FR"/>
        </w:rPr>
        <w:lastRenderedPageBreak/>
        <w:t>European Commission offers €100 million for innovative solutions to health threats</w:t>
      </w:r>
    </w:p>
    <w:p w14:paraId="40C59120" w14:textId="77777777" w:rsidR="008D7A27" w:rsidRDefault="008D7A27" w:rsidP="008D7A27">
      <w:pPr>
        <w:pStyle w:val="Paragraphedeliste"/>
        <w:shd w:val="clear" w:color="auto" w:fill="FFFFFF"/>
        <w:spacing w:before="100" w:beforeAutospacing="1" w:after="100" w:afterAutospacing="1" w:line="240" w:lineRule="auto"/>
        <w:rPr>
          <w:rFonts w:asciiTheme="majorHAnsi" w:eastAsia="Times New Roman" w:hAnsiTheme="majorHAnsi"/>
          <w:b/>
          <w:color w:val="365F91" w:themeColor="accent1" w:themeShade="BF"/>
          <w:sz w:val="24"/>
          <w:szCs w:val="24"/>
          <w:lang w:val="en-US" w:eastAsia="fr-FR"/>
        </w:rPr>
      </w:pPr>
    </w:p>
    <w:p w14:paraId="765D4DE4" w14:textId="77777777" w:rsidR="008D7A27" w:rsidRDefault="008D7A27" w:rsidP="008D7A27">
      <w:pPr>
        <w:pStyle w:val="Paragraphedeliste"/>
        <w:shd w:val="clear" w:color="auto" w:fill="FFFFFF"/>
        <w:spacing w:before="100" w:beforeAutospacing="1" w:after="100" w:afterAutospacing="1" w:line="240" w:lineRule="auto"/>
        <w:rPr>
          <w:rFonts w:ascii="Times New Roman" w:eastAsia="Times New Roman" w:hAnsi="Times New Roman"/>
          <w:sz w:val="24"/>
          <w:szCs w:val="24"/>
          <w:lang w:val="en-US" w:eastAsia="fr-FR"/>
        </w:rPr>
      </w:pPr>
    </w:p>
    <w:p w14:paraId="51559380" w14:textId="1E414ECD" w:rsidR="008D7A27" w:rsidRPr="001C389B" w:rsidRDefault="001C389B" w:rsidP="008D7A27">
      <w:pPr>
        <w:pStyle w:val="Paragraphedeliste"/>
        <w:shd w:val="clear" w:color="auto" w:fill="FFFFFF"/>
        <w:spacing w:before="100" w:beforeAutospacing="1" w:after="100" w:afterAutospacing="1" w:line="240" w:lineRule="auto"/>
        <w:ind w:left="0"/>
        <w:jc w:val="both"/>
        <w:rPr>
          <w:rFonts w:ascii="Times New Roman" w:eastAsia="Times New Roman" w:hAnsi="Times New Roman"/>
          <w:b/>
          <w:sz w:val="24"/>
          <w:szCs w:val="24"/>
          <w:lang w:val="en-US" w:eastAsia="fr-FR"/>
        </w:rPr>
      </w:pPr>
      <w:r>
        <w:rPr>
          <w:noProof/>
          <w:lang w:val="fr-FR" w:eastAsia="fr-FR"/>
        </w:rPr>
        <w:drawing>
          <wp:anchor distT="0" distB="0" distL="114300" distR="114300" simplePos="0" relativeHeight="251658240" behindDoc="0" locked="0" layoutInCell="1" allowOverlap="1" wp14:anchorId="1703ED6E" wp14:editId="37E5A457">
            <wp:simplePos x="0" y="0"/>
            <wp:positionH relativeFrom="margin">
              <wp:posOffset>2541270</wp:posOffset>
            </wp:positionH>
            <wp:positionV relativeFrom="margin">
              <wp:posOffset>1418590</wp:posOffset>
            </wp:positionV>
            <wp:extent cx="3371850" cy="876300"/>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371850" cy="876300"/>
                    </a:xfrm>
                    <a:prstGeom prst="rect">
                      <a:avLst/>
                    </a:prstGeom>
                  </pic:spPr>
                </pic:pic>
              </a:graphicData>
            </a:graphic>
            <wp14:sizeRelH relativeFrom="margin">
              <wp14:pctWidth>0</wp14:pctWidth>
            </wp14:sizeRelH>
            <wp14:sizeRelV relativeFrom="margin">
              <wp14:pctHeight>0</wp14:pctHeight>
            </wp14:sizeRelV>
          </wp:anchor>
        </w:drawing>
      </w:r>
      <w:r w:rsidR="008D7A27">
        <w:rPr>
          <w:rFonts w:ascii="Times New Roman" w:eastAsia="Times New Roman" w:hAnsi="Times New Roman"/>
          <w:sz w:val="24"/>
          <w:szCs w:val="24"/>
          <w:lang w:val="en-US" w:eastAsia="fr-FR"/>
        </w:rPr>
        <w:t>The 12</w:t>
      </w:r>
      <w:r w:rsidR="008D7A27" w:rsidRPr="008D7A27">
        <w:rPr>
          <w:rFonts w:ascii="Times New Roman" w:eastAsia="Times New Roman" w:hAnsi="Times New Roman"/>
          <w:sz w:val="24"/>
          <w:szCs w:val="24"/>
          <w:vertAlign w:val="superscript"/>
          <w:lang w:val="en-US" w:eastAsia="fr-FR"/>
        </w:rPr>
        <w:t>th</w:t>
      </w:r>
      <w:r w:rsidR="008D7A27">
        <w:rPr>
          <w:rFonts w:ascii="Times New Roman" w:eastAsia="Times New Roman" w:hAnsi="Times New Roman"/>
          <w:sz w:val="24"/>
          <w:szCs w:val="24"/>
          <w:lang w:val="en-US" w:eastAsia="fr-FR"/>
        </w:rPr>
        <w:t xml:space="preserve"> of July, the </w:t>
      </w:r>
      <w:r w:rsidR="008D7A27" w:rsidRPr="001C389B">
        <w:rPr>
          <w:rFonts w:ascii="Times New Roman" w:eastAsia="Times New Roman" w:hAnsi="Times New Roman"/>
          <w:b/>
          <w:sz w:val="24"/>
          <w:szCs w:val="24"/>
          <w:lang w:val="en-US" w:eastAsia="fr-FR"/>
        </w:rPr>
        <w:t>European Commission and the European Investment Bank</w:t>
      </w:r>
      <w:r w:rsidR="006066C1">
        <w:rPr>
          <w:rFonts w:ascii="Times New Roman" w:eastAsia="Times New Roman" w:hAnsi="Times New Roman"/>
          <w:b/>
          <w:sz w:val="24"/>
          <w:szCs w:val="24"/>
          <w:lang w:val="en-US" w:eastAsia="fr-FR"/>
        </w:rPr>
        <w:t>,</w:t>
      </w:r>
      <w:r w:rsidR="008D7A27" w:rsidRPr="001C389B">
        <w:rPr>
          <w:rFonts w:ascii="Times New Roman" w:eastAsia="Times New Roman" w:hAnsi="Times New Roman"/>
          <w:b/>
          <w:sz w:val="24"/>
          <w:szCs w:val="24"/>
          <w:lang w:val="en-US" w:eastAsia="fr-FR"/>
        </w:rPr>
        <w:t xml:space="preserve"> has announced the creation of HERA Invest, a €100 million top-up to the </w:t>
      </w:r>
      <w:proofErr w:type="spellStart"/>
      <w:r w:rsidR="008D7A27" w:rsidRPr="001C389B">
        <w:rPr>
          <w:rFonts w:ascii="Times New Roman" w:eastAsia="Times New Roman" w:hAnsi="Times New Roman"/>
          <w:b/>
          <w:sz w:val="24"/>
          <w:szCs w:val="24"/>
          <w:lang w:val="en-US" w:eastAsia="fr-FR"/>
        </w:rPr>
        <w:t>InvestEU</w:t>
      </w:r>
      <w:proofErr w:type="spellEnd"/>
      <w:r w:rsidR="008D7A27" w:rsidRPr="001C389B">
        <w:rPr>
          <w:rFonts w:ascii="Times New Roman" w:eastAsia="Times New Roman" w:hAnsi="Times New Roman"/>
          <w:b/>
          <w:sz w:val="24"/>
          <w:szCs w:val="24"/>
          <w:lang w:val="en-US" w:eastAsia="fr-FR"/>
        </w:rPr>
        <w:t xml:space="preserve"> </w:t>
      </w:r>
      <w:proofErr w:type="spellStart"/>
      <w:r w:rsidR="008D7A27" w:rsidRPr="001C389B">
        <w:rPr>
          <w:rFonts w:ascii="Times New Roman" w:eastAsia="Times New Roman" w:hAnsi="Times New Roman"/>
          <w:b/>
          <w:sz w:val="24"/>
          <w:szCs w:val="24"/>
          <w:lang w:val="en-US" w:eastAsia="fr-FR"/>
        </w:rPr>
        <w:t>programme</w:t>
      </w:r>
      <w:proofErr w:type="spellEnd"/>
      <w:r w:rsidR="008D7A27" w:rsidRPr="001C389B">
        <w:rPr>
          <w:rFonts w:ascii="Times New Roman" w:eastAsia="Times New Roman" w:hAnsi="Times New Roman"/>
          <w:b/>
          <w:sz w:val="24"/>
          <w:szCs w:val="24"/>
          <w:lang w:val="en-US" w:eastAsia="fr-FR"/>
        </w:rPr>
        <w:t>, to support research and development (R&amp;D) in the most pressing cross-border health threats</w:t>
      </w:r>
      <w:r w:rsidR="006066C1">
        <w:rPr>
          <w:rFonts w:ascii="Times New Roman" w:eastAsia="Times New Roman" w:hAnsi="Times New Roman"/>
          <w:sz w:val="24"/>
          <w:szCs w:val="24"/>
          <w:lang w:val="en-US" w:eastAsia="fr-FR"/>
        </w:rPr>
        <w:t>. HERA Invest is going to be</w:t>
      </w:r>
      <w:r w:rsidR="008D7A27" w:rsidRPr="008D7A27">
        <w:rPr>
          <w:rFonts w:ascii="Times New Roman" w:eastAsia="Times New Roman" w:hAnsi="Times New Roman"/>
          <w:sz w:val="24"/>
          <w:szCs w:val="24"/>
          <w:lang w:val="en-US" w:eastAsia="fr-FR"/>
        </w:rPr>
        <w:t xml:space="preserve"> financed by the EU4Health </w:t>
      </w:r>
      <w:proofErr w:type="spellStart"/>
      <w:r w:rsidR="008D7A27" w:rsidRPr="008D7A27">
        <w:rPr>
          <w:rFonts w:ascii="Times New Roman" w:eastAsia="Times New Roman" w:hAnsi="Times New Roman"/>
          <w:sz w:val="24"/>
          <w:szCs w:val="24"/>
          <w:lang w:val="en-US" w:eastAsia="fr-FR"/>
        </w:rPr>
        <w:t>programme</w:t>
      </w:r>
      <w:proofErr w:type="spellEnd"/>
      <w:r w:rsidR="008D7A27">
        <w:rPr>
          <w:rFonts w:ascii="Times New Roman" w:eastAsia="Times New Roman" w:hAnsi="Times New Roman"/>
          <w:sz w:val="24"/>
          <w:szCs w:val="24"/>
          <w:lang w:val="en-US" w:eastAsia="fr-FR"/>
        </w:rPr>
        <w:t xml:space="preserve">. This investment shall </w:t>
      </w:r>
      <w:r w:rsidR="008D7A27" w:rsidRPr="001C389B">
        <w:rPr>
          <w:rFonts w:ascii="Times New Roman" w:eastAsia="Times New Roman" w:hAnsi="Times New Roman"/>
          <w:b/>
          <w:sz w:val="24"/>
          <w:szCs w:val="24"/>
          <w:lang w:val="en-US" w:eastAsia="fr-FR"/>
        </w:rPr>
        <w:t xml:space="preserve">help innovation, </w:t>
      </w:r>
      <w:r w:rsidR="006066C1">
        <w:rPr>
          <w:rFonts w:ascii="Times New Roman" w:eastAsia="Times New Roman" w:hAnsi="Times New Roman"/>
          <w:b/>
          <w:sz w:val="24"/>
          <w:szCs w:val="24"/>
          <w:lang w:val="en-US" w:eastAsia="fr-FR"/>
        </w:rPr>
        <w:t>in order</w:t>
      </w:r>
      <w:r w:rsidR="008D7A27" w:rsidRPr="001C389B">
        <w:rPr>
          <w:rFonts w:ascii="Times New Roman" w:eastAsia="Times New Roman" w:hAnsi="Times New Roman"/>
          <w:b/>
          <w:sz w:val="24"/>
          <w:szCs w:val="24"/>
          <w:lang w:val="en-US" w:eastAsia="fr-FR"/>
        </w:rPr>
        <w:t xml:space="preserve"> to respond to priority health threats such as pathogens with high pandemic potential or resistance to antibiotics.</w:t>
      </w:r>
    </w:p>
    <w:p w14:paraId="74804260" w14:textId="779E9632" w:rsidR="008D7A27" w:rsidRPr="001C389B" w:rsidRDefault="008D7A27" w:rsidP="008D7A27">
      <w:pPr>
        <w:pStyle w:val="Paragraphedeliste"/>
        <w:shd w:val="clear" w:color="auto" w:fill="FFFFFF"/>
        <w:spacing w:before="100" w:beforeAutospacing="1" w:after="100" w:afterAutospacing="1" w:line="240" w:lineRule="auto"/>
        <w:ind w:left="0"/>
        <w:jc w:val="both"/>
        <w:rPr>
          <w:rFonts w:ascii="Times New Roman" w:eastAsia="Times New Roman" w:hAnsi="Times New Roman"/>
          <w:b/>
          <w:sz w:val="24"/>
          <w:szCs w:val="24"/>
          <w:lang w:val="en-US" w:eastAsia="fr-FR"/>
        </w:rPr>
      </w:pPr>
    </w:p>
    <w:p w14:paraId="09CCC4F1" w14:textId="3589257C" w:rsidR="008D7A27" w:rsidRPr="008D7A27" w:rsidRDefault="008D7A27" w:rsidP="008D7A27">
      <w:pPr>
        <w:pStyle w:val="Paragraphedeliste"/>
        <w:shd w:val="clear" w:color="auto" w:fill="FFFFFF"/>
        <w:spacing w:before="100" w:beforeAutospacing="1" w:after="100" w:afterAutospacing="1" w:line="240" w:lineRule="auto"/>
        <w:ind w:left="0"/>
        <w:jc w:val="both"/>
        <w:rPr>
          <w:rFonts w:ascii="Times New Roman" w:eastAsia="Times New Roman" w:hAnsi="Times New Roman"/>
          <w:sz w:val="24"/>
          <w:szCs w:val="24"/>
          <w:lang w:val="en-US" w:eastAsia="fr-FR"/>
        </w:rPr>
      </w:pPr>
      <w:r w:rsidRPr="008D7A27">
        <w:rPr>
          <w:rFonts w:ascii="Times New Roman" w:eastAsia="Times New Roman" w:hAnsi="Times New Roman"/>
          <w:sz w:val="24"/>
          <w:szCs w:val="24"/>
          <w:lang w:val="en-US" w:eastAsia="fr-FR"/>
        </w:rPr>
        <w:t>HERA Invest, a</w:t>
      </w:r>
      <w:r>
        <w:rPr>
          <w:rFonts w:ascii="Times New Roman" w:eastAsia="Times New Roman" w:hAnsi="Times New Roman"/>
          <w:sz w:val="24"/>
          <w:szCs w:val="24"/>
          <w:lang w:val="en-US" w:eastAsia="fr-FR"/>
        </w:rPr>
        <w:t>n</w:t>
      </w:r>
      <w:r w:rsidRPr="008D7A27">
        <w:rPr>
          <w:rFonts w:ascii="Times New Roman" w:eastAsia="Times New Roman" w:hAnsi="Times New Roman"/>
          <w:sz w:val="24"/>
          <w:szCs w:val="24"/>
          <w:lang w:val="en-US" w:eastAsia="fr-FR"/>
        </w:rPr>
        <w:t xml:space="preserve"> initiative of the European Health Emergency Preparedness and Response Authority, will focus on health emergency prevention and preparedness, helping address these challenges by:</w:t>
      </w:r>
    </w:p>
    <w:p w14:paraId="0FABFFB6" w14:textId="77777777" w:rsidR="008D7A27" w:rsidRPr="008D7A27" w:rsidRDefault="008D7A27" w:rsidP="008D7A27">
      <w:pPr>
        <w:pStyle w:val="Paragraphedeliste"/>
        <w:shd w:val="clear" w:color="auto" w:fill="FFFFFF"/>
        <w:spacing w:before="100" w:beforeAutospacing="1" w:after="100" w:afterAutospacing="1" w:line="240" w:lineRule="auto"/>
        <w:jc w:val="both"/>
        <w:rPr>
          <w:rFonts w:ascii="Times New Roman" w:eastAsia="Times New Roman" w:hAnsi="Times New Roman"/>
          <w:sz w:val="24"/>
          <w:szCs w:val="24"/>
          <w:lang w:val="en-US" w:eastAsia="fr-FR"/>
        </w:rPr>
      </w:pPr>
    </w:p>
    <w:p w14:paraId="547D9865" w14:textId="77777777" w:rsidR="008D7A27" w:rsidRPr="008D7A27" w:rsidRDefault="008D7A27" w:rsidP="001C389B">
      <w:pPr>
        <w:pStyle w:val="Paragraphedeliste"/>
        <w:numPr>
          <w:ilvl w:val="0"/>
          <w:numId w:val="31"/>
        </w:numPr>
        <w:shd w:val="clear" w:color="auto" w:fill="FFFFFF"/>
        <w:spacing w:before="100" w:beforeAutospacing="1" w:after="100" w:afterAutospacing="1" w:line="240" w:lineRule="auto"/>
        <w:jc w:val="both"/>
        <w:rPr>
          <w:rFonts w:ascii="Times New Roman" w:eastAsia="Times New Roman" w:hAnsi="Times New Roman"/>
          <w:sz w:val="24"/>
          <w:szCs w:val="24"/>
          <w:lang w:val="en-US" w:eastAsia="fr-FR"/>
        </w:rPr>
      </w:pPr>
      <w:r w:rsidRPr="008D7A27">
        <w:rPr>
          <w:rFonts w:ascii="Times New Roman" w:eastAsia="Times New Roman" w:hAnsi="Times New Roman"/>
          <w:sz w:val="24"/>
          <w:szCs w:val="24"/>
          <w:lang w:val="en-US" w:eastAsia="fr-FR"/>
        </w:rPr>
        <w:t>promoting R&amp;D in Europe to strengthen strategic autonomy;</w:t>
      </w:r>
    </w:p>
    <w:p w14:paraId="714C4C21" w14:textId="77777777" w:rsidR="008D7A27" w:rsidRPr="008D7A27" w:rsidRDefault="008D7A27" w:rsidP="001C389B">
      <w:pPr>
        <w:pStyle w:val="Paragraphedeliste"/>
        <w:numPr>
          <w:ilvl w:val="0"/>
          <w:numId w:val="31"/>
        </w:numPr>
        <w:shd w:val="clear" w:color="auto" w:fill="FFFFFF"/>
        <w:spacing w:before="100" w:beforeAutospacing="1" w:after="100" w:afterAutospacing="1" w:line="240" w:lineRule="auto"/>
        <w:jc w:val="both"/>
        <w:rPr>
          <w:rFonts w:ascii="Times New Roman" w:eastAsia="Times New Roman" w:hAnsi="Times New Roman"/>
          <w:sz w:val="24"/>
          <w:szCs w:val="24"/>
          <w:lang w:val="en-US" w:eastAsia="fr-FR"/>
        </w:rPr>
      </w:pPr>
      <w:r w:rsidRPr="008D7A27">
        <w:rPr>
          <w:rFonts w:ascii="Times New Roman" w:eastAsia="Times New Roman" w:hAnsi="Times New Roman"/>
          <w:sz w:val="24"/>
          <w:szCs w:val="24"/>
          <w:lang w:val="en-US" w:eastAsia="fr-FR"/>
        </w:rPr>
        <w:t>reducing market failures, where financial resources do not cover the financing needs;</w:t>
      </w:r>
    </w:p>
    <w:p w14:paraId="17118E58" w14:textId="77777777" w:rsidR="008D7A27" w:rsidRPr="008D7A27" w:rsidRDefault="008D7A27" w:rsidP="001C389B">
      <w:pPr>
        <w:pStyle w:val="Paragraphedeliste"/>
        <w:numPr>
          <w:ilvl w:val="0"/>
          <w:numId w:val="31"/>
        </w:numPr>
        <w:shd w:val="clear" w:color="auto" w:fill="FFFFFF"/>
        <w:spacing w:before="100" w:beforeAutospacing="1" w:after="100" w:afterAutospacing="1" w:line="240" w:lineRule="auto"/>
        <w:jc w:val="both"/>
        <w:rPr>
          <w:rFonts w:ascii="Times New Roman" w:eastAsia="Times New Roman" w:hAnsi="Times New Roman"/>
          <w:sz w:val="24"/>
          <w:szCs w:val="24"/>
          <w:lang w:val="en-US" w:eastAsia="fr-FR"/>
        </w:rPr>
      </w:pPr>
      <w:r w:rsidRPr="008D7A27">
        <w:rPr>
          <w:rFonts w:ascii="Times New Roman" w:eastAsia="Times New Roman" w:hAnsi="Times New Roman"/>
          <w:sz w:val="24"/>
          <w:szCs w:val="24"/>
          <w:lang w:val="en-US" w:eastAsia="fr-FR"/>
        </w:rPr>
        <w:t xml:space="preserve">leveraging public funding to </w:t>
      </w:r>
      <w:proofErr w:type="spellStart"/>
      <w:r w:rsidRPr="008D7A27">
        <w:rPr>
          <w:rFonts w:ascii="Times New Roman" w:eastAsia="Times New Roman" w:hAnsi="Times New Roman"/>
          <w:sz w:val="24"/>
          <w:szCs w:val="24"/>
          <w:lang w:val="en-US" w:eastAsia="fr-FR"/>
        </w:rPr>
        <w:t>incentivise</w:t>
      </w:r>
      <w:proofErr w:type="spellEnd"/>
      <w:r w:rsidRPr="008D7A27">
        <w:rPr>
          <w:rFonts w:ascii="Times New Roman" w:eastAsia="Times New Roman" w:hAnsi="Times New Roman"/>
          <w:sz w:val="24"/>
          <w:szCs w:val="24"/>
          <w:lang w:val="en-US" w:eastAsia="fr-FR"/>
        </w:rPr>
        <w:t xml:space="preserve"> private investment;</w:t>
      </w:r>
    </w:p>
    <w:p w14:paraId="777F4B04" w14:textId="178E7F4B" w:rsidR="008D7A27" w:rsidRPr="008D7A27" w:rsidRDefault="008D7A27" w:rsidP="001C389B">
      <w:pPr>
        <w:pStyle w:val="Paragraphedeliste"/>
        <w:numPr>
          <w:ilvl w:val="0"/>
          <w:numId w:val="31"/>
        </w:numPr>
        <w:shd w:val="clear" w:color="auto" w:fill="FFFFFF"/>
        <w:spacing w:before="100" w:beforeAutospacing="1" w:after="100" w:afterAutospacing="1" w:line="240" w:lineRule="auto"/>
        <w:jc w:val="both"/>
        <w:rPr>
          <w:rFonts w:ascii="Times New Roman" w:eastAsia="Times New Roman" w:hAnsi="Times New Roman"/>
          <w:sz w:val="24"/>
          <w:szCs w:val="24"/>
          <w:lang w:val="en-US" w:eastAsia="fr-FR"/>
        </w:rPr>
      </w:pPr>
      <w:r w:rsidRPr="008D7A27">
        <w:rPr>
          <w:rFonts w:ascii="Times New Roman" w:eastAsia="Times New Roman" w:hAnsi="Times New Roman"/>
          <w:sz w:val="24"/>
          <w:szCs w:val="24"/>
          <w:lang w:val="en-US" w:eastAsia="fr-FR"/>
        </w:rPr>
        <w:t>creating new medical countermeasures to protect against health threats.</w:t>
      </w:r>
    </w:p>
    <w:p w14:paraId="559F649E" w14:textId="77777777" w:rsidR="008D7A27" w:rsidRDefault="008D7A27" w:rsidP="008D7A27">
      <w:pPr>
        <w:pStyle w:val="Paragraphedeliste"/>
        <w:shd w:val="clear" w:color="auto" w:fill="FFFFFF"/>
        <w:spacing w:before="100" w:beforeAutospacing="1" w:after="100" w:afterAutospacing="1" w:line="240" w:lineRule="auto"/>
        <w:jc w:val="center"/>
        <w:rPr>
          <w:rFonts w:asciiTheme="majorHAnsi" w:eastAsia="Times New Roman" w:hAnsiTheme="majorHAnsi"/>
          <w:b/>
          <w:color w:val="365F91" w:themeColor="accent1" w:themeShade="BF"/>
          <w:sz w:val="28"/>
          <w:szCs w:val="24"/>
          <w:lang w:val="en-US" w:eastAsia="fr-FR"/>
        </w:rPr>
      </w:pPr>
    </w:p>
    <w:p w14:paraId="722D1C4F" w14:textId="77777777" w:rsidR="001C389B" w:rsidRPr="001C389B" w:rsidRDefault="001C389B" w:rsidP="001C389B">
      <w:pPr>
        <w:pStyle w:val="Paragraphedeliste"/>
        <w:shd w:val="clear" w:color="auto" w:fill="FFFFFF"/>
        <w:spacing w:before="100" w:beforeAutospacing="1" w:after="100" w:afterAutospacing="1" w:line="240" w:lineRule="auto"/>
        <w:ind w:left="0"/>
        <w:jc w:val="both"/>
        <w:rPr>
          <w:rFonts w:ascii="Times New Roman" w:eastAsia="Times New Roman" w:hAnsi="Times New Roman"/>
          <w:sz w:val="24"/>
          <w:szCs w:val="24"/>
          <w:lang w:val="en-US" w:eastAsia="fr-FR"/>
        </w:rPr>
      </w:pPr>
      <w:r w:rsidRPr="001C389B">
        <w:rPr>
          <w:rFonts w:ascii="Times New Roman" w:eastAsia="Times New Roman" w:hAnsi="Times New Roman"/>
          <w:sz w:val="24"/>
          <w:szCs w:val="24"/>
          <w:lang w:val="en-US" w:eastAsia="fr-FR"/>
        </w:rPr>
        <w:t>The HERA Invest funding instrument is geared towards small and mid-sized companies (SMEs) that develop medical countermeasures addressing one of the following health threats:</w:t>
      </w:r>
    </w:p>
    <w:p w14:paraId="47A40094" w14:textId="77777777" w:rsidR="001C389B" w:rsidRPr="001C389B" w:rsidRDefault="001C389B" w:rsidP="001C389B">
      <w:pPr>
        <w:pStyle w:val="Paragraphedeliste"/>
        <w:shd w:val="clear" w:color="auto" w:fill="FFFFFF"/>
        <w:spacing w:before="100" w:beforeAutospacing="1" w:after="100" w:afterAutospacing="1" w:line="240" w:lineRule="auto"/>
        <w:ind w:left="0"/>
        <w:jc w:val="both"/>
        <w:rPr>
          <w:rFonts w:ascii="Times New Roman" w:eastAsia="Times New Roman" w:hAnsi="Times New Roman"/>
          <w:sz w:val="24"/>
          <w:szCs w:val="24"/>
          <w:lang w:val="en-US" w:eastAsia="fr-FR"/>
        </w:rPr>
      </w:pPr>
    </w:p>
    <w:p w14:paraId="79B70D99" w14:textId="77777777" w:rsidR="001C389B" w:rsidRPr="001C389B" w:rsidRDefault="001C389B" w:rsidP="001C389B">
      <w:pPr>
        <w:pStyle w:val="Paragraphedeliste"/>
        <w:numPr>
          <w:ilvl w:val="0"/>
          <w:numId w:val="32"/>
        </w:numPr>
        <w:shd w:val="clear" w:color="auto" w:fill="FFFFFF"/>
        <w:spacing w:before="100" w:beforeAutospacing="1" w:after="100" w:afterAutospacing="1" w:line="240" w:lineRule="auto"/>
        <w:jc w:val="both"/>
        <w:rPr>
          <w:rFonts w:ascii="Times New Roman" w:eastAsia="Times New Roman" w:hAnsi="Times New Roman"/>
          <w:sz w:val="24"/>
          <w:szCs w:val="24"/>
          <w:lang w:val="en-US" w:eastAsia="fr-FR"/>
        </w:rPr>
      </w:pPr>
      <w:r w:rsidRPr="001C389B">
        <w:rPr>
          <w:rFonts w:ascii="Times New Roman" w:eastAsia="Times New Roman" w:hAnsi="Times New Roman"/>
          <w:sz w:val="24"/>
          <w:szCs w:val="24"/>
          <w:lang w:val="en-US" w:eastAsia="fr-FR"/>
        </w:rPr>
        <w:t>pathogens with pandemic or epidemic potential;</w:t>
      </w:r>
    </w:p>
    <w:p w14:paraId="7E918CA2" w14:textId="77777777" w:rsidR="001C389B" w:rsidRPr="001C389B" w:rsidRDefault="001C389B" w:rsidP="001C389B">
      <w:pPr>
        <w:pStyle w:val="Paragraphedeliste"/>
        <w:numPr>
          <w:ilvl w:val="0"/>
          <w:numId w:val="32"/>
        </w:numPr>
        <w:shd w:val="clear" w:color="auto" w:fill="FFFFFF"/>
        <w:spacing w:before="100" w:beforeAutospacing="1" w:after="100" w:afterAutospacing="1" w:line="240" w:lineRule="auto"/>
        <w:jc w:val="both"/>
        <w:rPr>
          <w:rFonts w:ascii="Times New Roman" w:eastAsia="Times New Roman" w:hAnsi="Times New Roman"/>
          <w:sz w:val="24"/>
          <w:szCs w:val="24"/>
          <w:lang w:val="en-US" w:eastAsia="fr-FR"/>
        </w:rPr>
      </w:pPr>
      <w:r w:rsidRPr="001C389B">
        <w:rPr>
          <w:rFonts w:ascii="Times New Roman" w:eastAsia="Times New Roman" w:hAnsi="Times New Roman"/>
          <w:sz w:val="24"/>
          <w:szCs w:val="24"/>
          <w:lang w:val="en-US" w:eastAsia="fr-FR"/>
        </w:rPr>
        <w:t>chemical, biological, radiological and nuclear threats originating from accidental or deliberate release;</w:t>
      </w:r>
    </w:p>
    <w:p w14:paraId="30CD0BD4" w14:textId="77777777" w:rsidR="001C389B" w:rsidRDefault="001C389B" w:rsidP="001C389B">
      <w:pPr>
        <w:pStyle w:val="Paragraphedeliste"/>
        <w:numPr>
          <w:ilvl w:val="0"/>
          <w:numId w:val="32"/>
        </w:numPr>
        <w:shd w:val="clear" w:color="auto" w:fill="FFFFFF"/>
        <w:spacing w:before="100" w:beforeAutospacing="1" w:after="100" w:afterAutospacing="1" w:line="240" w:lineRule="auto"/>
        <w:jc w:val="both"/>
        <w:rPr>
          <w:rFonts w:ascii="Times New Roman" w:eastAsia="Times New Roman" w:hAnsi="Times New Roman"/>
          <w:sz w:val="24"/>
          <w:szCs w:val="24"/>
          <w:lang w:val="en-US" w:eastAsia="fr-FR"/>
        </w:rPr>
      </w:pPr>
      <w:r w:rsidRPr="001C389B">
        <w:rPr>
          <w:rFonts w:ascii="Times New Roman" w:eastAsia="Times New Roman" w:hAnsi="Times New Roman"/>
          <w:sz w:val="24"/>
          <w:szCs w:val="24"/>
          <w:lang w:val="en-US" w:eastAsia="fr-FR"/>
        </w:rPr>
        <w:t>antimicrobial resistance.</w:t>
      </w:r>
    </w:p>
    <w:p w14:paraId="36301304" w14:textId="77777777" w:rsidR="001C389B" w:rsidRPr="001C389B" w:rsidRDefault="001C389B" w:rsidP="001C389B">
      <w:pPr>
        <w:pStyle w:val="Paragraphedeliste"/>
        <w:shd w:val="clear" w:color="auto" w:fill="FFFFFF"/>
        <w:spacing w:before="100" w:beforeAutospacing="1" w:after="100" w:afterAutospacing="1" w:line="240" w:lineRule="auto"/>
        <w:ind w:left="0"/>
        <w:jc w:val="both"/>
        <w:rPr>
          <w:rFonts w:ascii="Times New Roman" w:eastAsia="Times New Roman" w:hAnsi="Times New Roman"/>
          <w:sz w:val="24"/>
          <w:szCs w:val="24"/>
          <w:lang w:val="en-US" w:eastAsia="fr-FR"/>
        </w:rPr>
      </w:pPr>
    </w:p>
    <w:p w14:paraId="454B89EC" w14:textId="77777777" w:rsidR="001C389B" w:rsidRPr="001C389B" w:rsidRDefault="001C389B" w:rsidP="001C389B">
      <w:pPr>
        <w:pStyle w:val="Paragraphedeliste"/>
        <w:shd w:val="clear" w:color="auto" w:fill="FFFFFF"/>
        <w:spacing w:before="100" w:beforeAutospacing="1" w:after="100" w:afterAutospacing="1" w:line="240" w:lineRule="auto"/>
        <w:ind w:left="0"/>
        <w:jc w:val="both"/>
        <w:rPr>
          <w:rFonts w:ascii="Times New Roman" w:eastAsia="Times New Roman" w:hAnsi="Times New Roman"/>
          <w:sz w:val="24"/>
          <w:szCs w:val="24"/>
          <w:lang w:val="en-US" w:eastAsia="fr-FR"/>
        </w:rPr>
      </w:pPr>
      <w:r w:rsidRPr="001C389B">
        <w:rPr>
          <w:rFonts w:ascii="Times New Roman" w:eastAsia="Times New Roman" w:hAnsi="Times New Roman"/>
          <w:sz w:val="24"/>
          <w:szCs w:val="24"/>
          <w:lang w:val="en-US" w:eastAsia="fr-FR"/>
        </w:rPr>
        <w:t>Under HERA Invest, the European Investment Bank (EIB) will provide venture loans, covering a maximum of 50% of total project costs. There is a rolling application process. The EIB assesses whether an operation is eligible based on defined criteria and the project's commercial and scientific viability.</w:t>
      </w:r>
    </w:p>
    <w:p w14:paraId="7DF70EA1" w14:textId="77777777" w:rsidR="001C389B" w:rsidRPr="001C389B" w:rsidRDefault="001C389B" w:rsidP="001C389B">
      <w:pPr>
        <w:pStyle w:val="Paragraphedeliste"/>
        <w:shd w:val="clear" w:color="auto" w:fill="FFFFFF"/>
        <w:spacing w:before="100" w:beforeAutospacing="1" w:after="100" w:afterAutospacing="1" w:line="240" w:lineRule="auto"/>
        <w:ind w:left="0"/>
        <w:jc w:val="both"/>
        <w:rPr>
          <w:rFonts w:ascii="Times New Roman" w:eastAsia="Times New Roman" w:hAnsi="Times New Roman"/>
          <w:sz w:val="24"/>
          <w:szCs w:val="24"/>
          <w:lang w:val="en-US" w:eastAsia="fr-FR"/>
        </w:rPr>
      </w:pPr>
    </w:p>
    <w:p w14:paraId="450E944B" w14:textId="32B3EEAE" w:rsidR="001C389B" w:rsidRPr="006066C1" w:rsidRDefault="001C389B" w:rsidP="001C389B">
      <w:pPr>
        <w:pStyle w:val="Paragraphedeliste"/>
        <w:shd w:val="clear" w:color="auto" w:fill="FFFFFF"/>
        <w:spacing w:before="100" w:beforeAutospacing="1" w:after="100" w:afterAutospacing="1" w:line="240" w:lineRule="auto"/>
        <w:ind w:left="0"/>
        <w:jc w:val="both"/>
        <w:rPr>
          <w:rFonts w:ascii="Times New Roman" w:eastAsia="Times New Roman" w:hAnsi="Times New Roman"/>
          <w:b/>
          <w:i/>
          <w:iCs/>
          <w:sz w:val="24"/>
          <w:szCs w:val="24"/>
          <w:lang w:val="en-US" w:eastAsia="fr-FR"/>
        </w:rPr>
      </w:pPr>
      <w:r w:rsidRPr="006066C1">
        <w:rPr>
          <w:rFonts w:ascii="Times New Roman" w:eastAsia="Times New Roman" w:hAnsi="Times New Roman"/>
          <w:b/>
          <w:i/>
          <w:iCs/>
          <w:sz w:val="24"/>
          <w:szCs w:val="24"/>
          <w:lang w:val="en-US" w:eastAsia="fr-FR"/>
        </w:rPr>
        <w:t xml:space="preserve">Interested companies can find more information </w:t>
      </w:r>
      <w:hyperlink r:id="rId11" w:history="1">
        <w:r w:rsidRPr="006066C1">
          <w:rPr>
            <w:rStyle w:val="Lienhypertexte"/>
            <w:rFonts w:ascii="Times New Roman" w:eastAsia="Times New Roman" w:hAnsi="Times New Roman"/>
            <w:b/>
            <w:i/>
            <w:iCs/>
            <w:sz w:val="24"/>
            <w:szCs w:val="24"/>
            <w:lang w:val="en-US" w:eastAsia="fr-FR"/>
          </w:rPr>
          <w:t>he</w:t>
        </w:r>
        <w:r w:rsidRPr="006066C1">
          <w:rPr>
            <w:rStyle w:val="Lienhypertexte"/>
            <w:rFonts w:ascii="Times New Roman" w:eastAsia="Times New Roman" w:hAnsi="Times New Roman"/>
            <w:b/>
            <w:i/>
            <w:iCs/>
            <w:sz w:val="24"/>
            <w:szCs w:val="24"/>
            <w:lang w:val="en-US" w:eastAsia="fr-FR"/>
          </w:rPr>
          <w:t>r</w:t>
        </w:r>
        <w:r w:rsidRPr="006066C1">
          <w:rPr>
            <w:rStyle w:val="Lienhypertexte"/>
            <w:rFonts w:ascii="Times New Roman" w:eastAsia="Times New Roman" w:hAnsi="Times New Roman"/>
            <w:b/>
            <w:i/>
            <w:iCs/>
            <w:sz w:val="24"/>
            <w:szCs w:val="24"/>
            <w:lang w:val="en-US" w:eastAsia="fr-FR"/>
          </w:rPr>
          <w:t>e</w:t>
        </w:r>
      </w:hyperlink>
      <w:r w:rsidRPr="006066C1">
        <w:rPr>
          <w:rFonts w:ascii="Times New Roman" w:eastAsia="Times New Roman" w:hAnsi="Times New Roman"/>
          <w:b/>
          <w:i/>
          <w:iCs/>
          <w:sz w:val="24"/>
          <w:szCs w:val="24"/>
          <w:lang w:val="en-US" w:eastAsia="fr-FR"/>
        </w:rPr>
        <w:t>.</w:t>
      </w:r>
    </w:p>
    <w:p w14:paraId="3BD849E0" w14:textId="1864CBA5" w:rsidR="001C389B" w:rsidRPr="006066C1" w:rsidRDefault="001C389B" w:rsidP="001C389B">
      <w:pPr>
        <w:pStyle w:val="Paragraphedeliste"/>
        <w:shd w:val="clear" w:color="auto" w:fill="FFFFFF"/>
        <w:spacing w:before="100" w:beforeAutospacing="1" w:after="100" w:afterAutospacing="1" w:line="240" w:lineRule="auto"/>
        <w:ind w:left="0"/>
        <w:jc w:val="both"/>
        <w:rPr>
          <w:rFonts w:ascii="Times New Roman" w:eastAsia="Times New Roman" w:hAnsi="Times New Roman"/>
          <w:i/>
          <w:iCs/>
          <w:sz w:val="24"/>
          <w:szCs w:val="24"/>
          <w:lang w:val="en-US" w:eastAsia="fr-FR"/>
        </w:rPr>
      </w:pPr>
    </w:p>
    <w:p w14:paraId="6DE53FE5" w14:textId="35F1C6DD" w:rsidR="001C389B" w:rsidRPr="006066C1" w:rsidRDefault="001C389B" w:rsidP="001C389B">
      <w:pPr>
        <w:pStyle w:val="Paragraphedeliste"/>
        <w:shd w:val="clear" w:color="auto" w:fill="FFFFFF"/>
        <w:spacing w:before="100" w:beforeAutospacing="1" w:after="100" w:afterAutospacing="1" w:line="240" w:lineRule="auto"/>
        <w:ind w:left="0"/>
        <w:jc w:val="both"/>
        <w:rPr>
          <w:rFonts w:ascii="Times New Roman" w:eastAsia="Times New Roman" w:hAnsi="Times New Roman"/>
          <w:i/>
          <w:iCs/>
          <w:sz w:val="24"/>
          <w:szCs w:val="24"/>
          <w:lang w:val="en-US" w:eastAsia="fr-FR"/>
        </w:rPr>
      </w:pPr>
      <w:r w:rsidRPr="006066C1">
        <w:rPr>
          <w:rFonts w:ascii="Times New Roman" w:eastAsia="Times New Roman" w:hAnsi="Times New Roman"/>
          <w:i/>
          <w:iCs/>
          <w:sz w:val="24"/>
          <w:szCs w:val="24"/>
          <w:lang w:val="en-US" w:eastAsia="fr-FR"/>
        </w:rPr>
        <w:t xml:space="preserve">You may find more information about this initiative </w:t>
      </w:r>
      <w:hyperlink r:id="rId12" w:history="1">
        <w:r w:rsidRPr="006066C1">
          <w:rPr>
            <w:rStyle w:val="Lienhypertexte"/>
            <w:rFonts w:ascii="Times New Roman" w:eastAsia="Times New Roman" w:hAnsi="Times New Roman"/>
            <w:i/>
            <w:iCs/>
            <w:sz w:val="24"/>
            <w:szCs w:val="24"/>
            <w:lang w:val="en-US" w:eastAsia="fr-FR"/>
          </w:rPr>
          <w:t>he</w:t>
        </w:r>
        <w:r w:rsidRPr="006066C1">
          <w:rPr>
            <w:rStyle w:val="Lienhypertexte"/>
            <w:rFonts w:ascii="Times New Roman" w:eastAsia="Times New Roman" w:hAnsi="Times New Roman"/>
            <w:i/>
            <w:iCs/>
            <w:sz w:val="24"/>
            <w:szCs w:val="24"/>
            <w:lang w:val="en-US" w:eastAsia="fr-FR"/>
          </w:rPr>
          <w:t>r</w:t>
        </w:r>
        <w:r w:rsidRPr="006066C1">
          <w:rPr>
            <w:rStyle w:val="Lienhypertexte"/>
            <w:rFonts w:ascii="Times New Roman" w:eastAsia="Times New Roman" w:hAnsi="Times New Roman"/>
            <w:i/>
            <w:iCs/>
            <w:sz w:val="24"/>
            <w:szCs w:val="24"/>
            <w:lang w:val="en-US" w:eastAsia="fr-FR"/>
          </w:rPr>
          <w:t>e</w:t>
        </w:r>
      </w:hyperlink>
      <w:r w:rsidRPr="006066C1">
        <w:rPr>
          <w:rFonts w:ascii="Times New Roman" w:eastAsia="Times New Roman" w:hAnsi="Times New Roman"/>
          <w:i/>
          <w:iCs/>
          <w:sz w:val="24"/>
          <w:szCs w:val="24"/>
          <w:lang w:val="en-US" w:eastAsia="fr-FR"/>
        </w:rPr>
        <w:t>.</w:t>
      </w:r>
    </w:p>
    <w:p w14:paraId="1766CE3A" w14:textId="2BBE5FDD" w:rsidR="001C389B" w:rsidRDefault="001C389B" w:rsidP="001C389B">
      <w:pPr>
        <w:pStyle w:val="Paragraphedeliste"/>
        <w:shd w:val="clear" w:color="auto" w:fill="FFFFFF"/>
        <w:spacing w:before="100" w:beforeAutospacing="1" w:after="100" w:afterAutospacing="1" w:line="240" w:lineRule="auto"/>
        <w:ind w:left="0"/>
        <w:jc w:val="both"/>
        <w:rPr>
          <w:rFonts w:ascii="Times New Roman" w:eastAsia="Times New Roman" w:hAnsi="Times New Roman"/>
          <w:sz w:val="24"/>
          <w:szCs w:val="24"/>
          <w:lang w:val="en-US" w:eastAsia="fr-FR"/>
        </w:rPr>
      </w:pPr>
    </w:p>
    <w:p w14:paraId="73F58482" w14:textId="77777777" w:rsidR="001C389B" w:rsidRDefault="001C389B" w:rsidP="001C389B">
      <w:pPr>
        <w:pStyle w:val="Paragraphedeliste"/>
        <w:shd w:val="clear" w:color="auto" w:fill="FFFFFF"/>
        <w:spacing w:before="100" w:beforeAutospacing="1" w:after="100" w:afterAutospacing="1" w:line="240" w:lineRule="auto"/>
        <w:ind w:left="0"/>
        <w:jc w:val="both"/>
        <w:rPr>
          <w:rFonts w:ascii="Times New Roman" w:eastAsia="Times New Roman" w:hAnsi="Times New Roman"/>
          <w:sz w:val="24"/>
          <w:szCs w:val="24"/>
          <w:lang w:val="en-US" w:eastAsia="fr-FR"/>
        </w:rPr>
      </w:pPr>
    </w:p>
    <w:p w14:paraId="2DAEF91E" w14:textId="15354CA0" w:rsidR="007D7E51" w:rsidRDefault="007D7E51" w:rsidP="007D7E51">
      <w:pPr>
        <w:pStyle w:val="Paragraphedeliste"/>
        <w:shd w:val="clear" w:color="auto" w:fill="FFFFFF"/>
        <w:spacing w:before="100" w:beforeAutospacing="1" w:after="100" w:afterAutospacing="1" w:line="240" w:lineRule="auto"/>
        <w:ind w:left="0"/>
        <w:jc w:val="both"/>
        <w:rPr>
          <w:rFonts w:ascii="Times New Roman" w:eastAsia="Times New Roman" w:hAnsi="Times New Roman"/>
          <w:sz w:val="24"/>
          <w:szCs w:val="24"/>
          <w:lang w:val="en-US" w:eastAsia="fr-FR"/>
        </w:rPr>
      </w:pPr>
      <w:r>
        <w:rPr>
          <w:rFonts w:ascii="Times New Roman" w:eastAsia="Times New Roman" w:hAnsi="Times New Roman"/>
          <w:sz w:val="24"/>
          <w:szCs w:val="24"/>
          <w:lang w:val="en-US" w:eastAsia="fr-FR"/>
        </w:rPr>
        <w:br w:type="page"/>
      </w:r>
    </w:p>
    <w:p w14:paraId="1C4D53CD" w14:textId="77777777" w:rsidR="007D7E51" w:rsidRDefault="007D7E51" w:rsidP="007D7E51">
      <w:pPr>
        <w:pStyle w:val="Paragraphedeliste"/>
        <w:shd w:val="clear" w:color="auto" w:fill="FFFFFF"/>
        <w:spacing w:before="100" w:beforeAutospacing="1" w:after="100" w:afterAutospacing="1" w:line="240" w:lineRule="auto"/>
        <w:jc w:val="center"/>
        <w:rPr>
          <w:rFonts w:asciiTheme="majorHAnsi" w:eastAsia="Times New Roman" w:hAnsiTheme="majorHAnsi"/>
          <w:b/>
          <w:color w:val="365F91" w:themeColor="accent1" w:themeShade="BF"/>
          <w:sz w:val="28"/>
          <w:szCs w:val="24"/>
          <w:lang w:val="en-US" w:eastAsia="fr-FR"/>
        </w:rPr>
      </w:pPr>
      <w:r>
        <w:rPr>
          <w:rFonts w:asciiTheme="majorHAnsi" w:eastAsia="Times New Roman" w:hAnsiTheme="majorHAnsi"/>
          <w:b/>
          <w:color w:val="365F91" w:themeColor="accent1" w:themeShade="BF"/>
          <w:sz w:val="28"/>
          <w:szCs w:val="24"/>
          <w:lang w:val="en-US" w:eastAsia="fr-FR"/>
        </w:rPr>
        <w:lastRenderedPageBreak/>
        <w:t>European Parliament adopts a roadmap to better prepare for future health crisis</w:t>
      </w:r>
    </w:p>
    <w:p w14:paraId="38C94448" w14:textId="77777777" w:rsidR="001C389B" w:rsidRDefault="001C389B" w:rsidP="007D7E51">
      <w:pPr>
        <w:pStyle w:val="Paragraphedeliste"/>
        <w:shd w:val="clear" w:color="auto" w:fill="FFFFFF"/>
        <w:spacing w:before="100" w:beforeAutospacing="1" w:after="100" w:afterAutospacing="1" w:line="240" w:lineRule="auto"/>
        <w:ind w:left="0"/>
        <w:jc w:val="both"/>
        <w:rPr>
          <w:rFonts w:ascii="Times New Roman" w:eastAsia="Times New Roman" w:hAnsi="Times New Roman"/>
          <w:sz w:val="24"/>
          <w:szCs w:val="24"/>
          <w:lang w:val="en-US" w:eastAsia="fr-FR"/>
        </w:rPr>
      </w:pPr>
    </w:p>
    <w:p w14:paraId="5D94AA8D" w14:textId="77777777" w:rsidR="007D7E51" w:rsidRDefault="007D7E51" w:rsidP="007D7E51">
      <w:pPr>
        <w:pStyle w:val="Paragraphedeliste"/>
        <w:shd w:val="clear" w:color="auto" w:fill="FFFFFF"/>
        <w:spacing w:before="100" w:beforeAutospacing="1" w:after="100" w:afterAutospacing="1" w:line="240" w:lineRule="auto"/>
        <w:ind w:left="0"/>
        <w:jc w:val="both"/>
        <w:rPr>
          <w:rFonts w:ascii="Times New Roman" w:eastAsia="Times New Roman" w:hAnsi="Times New Roman"/>
          <w:sz w:val="24"/>
          <w:szCs w:val="24"/>
          <w:lang w:val="en-US" w:eastAsia="fr-FR"/>
        </w:rPr>
      </w:pPr>
    </w:p>
    <w:p w14:paraId="3DC02167" w14:textId="4C05BE04" w:rsidR="00A30AC0" w:rsidRPr="006066C1" w:rsidRDefault="007D7E51" w:rsidP="006066C1">
      <w:pPr>
        <w:pStyle w:val="ep-wysiwigparagraph"/>
        <w:spacing w:line="360" w:lineRule="atLeast"/>
        <w:jc w:val="both"/>
        <w:textAlignment w:val="center"/>
        <w:rPr>
          <w:rFonts w:ascii="Times" w:hAnsi="Times"/>
          <w:b/>
          <w:bCs/>
          <w:color w:val="505154"/>
        </w:rPr>
      </w:pPr>
      <w:r>
        <w:rPr>
          <w:lang w:val="en-US"/>
        </w:rPr>
        <w:t>The 12</w:t>
      </w:r>
      <w:r w:rsidRPr="007D7E51">
        <w:rPr>
          <w:vertAlign w:val="superscript"/>
          <w:lang w:val="en-US"/>
        </w:rPr>
        <w:t>th</w:t>
      </w:r>
      <w:r>
        <w:rPr>
          <w:lang w:val="en-US"/>
        </w:rPr>
        <w:t xml:space="preserve"> of July, the </w:t>
      </w:r>
      <w:r w:rsidRPr="00CD78A1">
        <w:rPr>
          <w:b/>
          <w:lang w:val="en-US"/>
        </w:rPr>
        <w:t xml:space="preserve">European Parliament has adopted the report of the Special Committee on the COVID-19 pandemic (COVI) with 385 votes in </w:t>
      </w:r>
      <w:proofErr w:type="spellStart"/>
      <w:r w:rsidRPr="00CD78A1">
        <w:rPr>
          <w:b/>
          <w:lang w:val="en-US"/>
        </w:rPr>
        <w:t>favour</w:t>
      </w:r>
      <w:proofErr w:type="spellEnd"/>
      <w:r w:rsidR="006066C1">
        <w:rPr>
          <w:b/>
          <w:lang w:val="en-US"/>
        </w:rPr>
        <w:t xml:space="preserve">, </w:t>
      </w:r>
      <w:r w:rsidR="006066C1" w:rsidRPr="006066C1">
        <w:rPr>
          <w:rFonts w:ascii="Times" w:hAnsi="Times"/>
          <w:b/>
          <w:bCs/>
          <w:color w:val="000000" w:themeColor="text1"/>
        </w:rPr>
        <w:t xml:space="preserve">193 </w:t>
      </w:r>
      <w:proofErr w:type="spellStart"/>
      <w:r w:rsidR="006066C1" w:rsidRPr="006066C1">
        <w:rPr>
          <w:rFonts w:ascii="Times" w:hAnsi="Times"/>
          <w:b/>
          <w:bCs/>
          <w:color w:val="000000" w:themeColor="text1"/>
        </w:rPr>
        <w:t>against</w:t>
      </w:r>
      <w:proofErr w:type="spellEnd"/>
      <w:r w:rsidR="006066C1" w:rsidRPr="006066C1">
        <w:rPr>
          <w:rFonts w:ascii="Times" w:hAnsi="Times"/>
          <w:b/>
          <w:bCs/>
          <w:color w:val="000000" w:themeColor="text1"/>
        </w:rPr>
        <w:t xml:space="preserve"> and 63 </w:t>
      </w:r>
      <w:r w:rsidR="006066C1" w:rsidRPr="006066C1">
        <w:rPr>
          <w:rFonts w:ascii="Times" w:hAnsi="Times"/>
          <w:b/>
          <w:bCs/>
          <w:color w:val="000000" w:themeColor="text1"/>
        </w:rPr>
        <w:t>abstentions.</w:t>
      </w:r>
      <w:r>
        <w:rPr>
          <w:lang w:val="en-US"/>
        </w:rPr>
        <w:t xml:space="preserve"> Over the past year, </w:t>
      </w:r>
      <w:r w:rsidRPr="00CD78A1">
        <w:rPr>
          <w:b/>
          <w:lang w:val="en-US"/>
        </w:rPr>
        <w:t xml:space="preserve">COVI has indeed </w:t>
      </w:r>
      <w:proofErr w:type="spellStart"/>
      <w:r w:rsidRPr="00CD78A1">
        <w:rPr>
          <w:b/>
          <w:lang w:val="en-US"/>
        </w:rPr>
        <w:t>analysed</w:t>
      </w:r>
      <w:proofErr w:type="spellEnd"/>
      <w:r w:rsidRPr="00CD78A1">
        <w:rPr>
          <w:b/>
          <w:lang w:val="en-US"/>
        </w:rPr>
        <w:t xml:space="preserve"> the impact of the crisis, evaluated the effectiveness of EU and national measures</w:t>
      </w:r>
      <w:r w:rsidR="00A30AC0" w:rsidRPr="00CD78A1">
        <w:rPr>
          <w:b/>
          <w:lang w:val="en-US"/>
        </w:rPr>
        <w:t>,</w:t>
      </w:r>
      <w:r w:rsidRPr="00CD78A1">
        <w:rPr>
          <w:b/>
          <w:lang w:val="en-US"/>
        </w:rPr>
        <w:t xml:space="preserve"> and made specific recommendations to address gaps and weaknesses in their actions</w:t>
      </w:r>
      <w:r w:rsidRPr="007D7E51">
        <w:rPr>
          <w:lang w:val="en-US"/>
        </w:rPr>
        <w:t>.</w:t>
      </w:r>
    </w:p>
    <w:p w14:paraId="0E69CC44" w14:textId="1A8F81F8" w:rsidR="00A30AC0" w:rsidRDefault="00A30AC0" w:rsidP="007D7E51">
      <w:pPr>
        <w:pStyle w:val="Paragraphedeliste"/>
        <w:shd w:val="clear" w:color="auto" w:fill="FFFFFF"/>
        <w:spacing w:before="100" w:beforeAutospacing="1" w:after="100" w:afterAutospacing="1" w:line="240" w:lineRule="auto"/>
        <w:ind w:left="0"/>
        <w:jc w:val="both"/>
        <w:rPr>
          <w:rFonts w:ascii="Times New Roman" w:eastAsia="Times New Roman" w:hAnsi="Times New Roman"/>
          <w:sz w:val="24"/>
          <w:szCs w:val="24"/>
          <w:lang w:val="en-US" w:eastAsia="fr-FR"/>
        </w:rPr>
      </w:pPr>
      <w:r w:rsidRPr="00CD78A1">
        <w:rPr>
          <w:rFonts w:ascii="Times New Roman" w:eastAsia="Times New Roman" w:hAnsi="Times New Roman"/>
          <w:b/>
          <w:sz w:val="24"/>
          <w:szCs w:val="24"/>
          <w:lang w:val="en-US" w:eastAsia="fr-FR"/>
        </w:rPr>
        <w:t>MEPs have outlined a clear roadmap</w:t>
      </w:r>
      <w:r w:rsidRPr="00A30AC0">
        <w:rPr>
          <w:rFonts w:ascii="Times New Roman" w:eastAsia="Times New Roman" w:hAnsi="Times New Roman"/>
          <w:sz w:val="24"/>
          <w:szCs w:val="24"/>
          <w:lang w:val="en-US" w:eastAsia="fr-FR"/>
        </w:rPr>
        <w:t xml:space="preserve"> for future action in four main areas: health, democracy and fundamental rights, social and economic aspects, and global response to the pandemic.</w:t>
      </w:r>
    </w:p>
    <w:p w14:paraId="0E79D147" w14:textId="77777777" w:rsidR="00A30AC0" w:rsidRDefault="00A30AC0" w:rsidP="007D7E51">
      <w:pPr>
        <w:pStyle w:val="Paragraphedeliste"/>
        <w:shd w:val="clear" w:color="auto" w:fill="FFFFFF"/>
        <w:spacing w:before="100" w:beforeAutospacing="1" w:after="100" w:afterAutospacing="1" w:line="240" w:lineRule="auto"/>
        <w:ind w:left="0"/>
        <w:jc w:val="both"/>
        <w:rPr>
          <w:rFonts w:ascii="Times New Roman" w:eastAsia="Times New Roman" w:hAnsi="Times New Roman"/>
          <w:sz w:val="24"/>
          <w:szCs w:val="24"/>
          <w:lang w:val="en-US" w:eastAsia="fr-FR"/>
        </w:rPr>
      </w:pPr>
    </w:p>
    <w:p w14:paraId="725E3D86" w14:textId="60D8D249" w:rsidR="00A30AC0" w:rsidRDefault="00311619" w:rsidP="007D7E51">
      <w:pPr>
        <w:pStyle w:val="Paragraphedeliste"/>
        <w:shd w:val="clear" w:color="auto" w:fill="FFFFFF"/>
        <w:spacing w:before="100" w:beforeAutospacing="1" w:after="100" w:afterAutospacing="1" w:line="240" w:lineRule="auto"/>
        <w:ind w:left="0"/>
        <w:jc w:val="both"/>
        <w:rPr>
          <w:rFonts w:ascii="Times New Roman" w:eastAsia="Times New Roman" w:hAnsi="Times New Roman"/>
          <w:sz w:val="24"/>
          <w:szCs w:val="24"/>
          <w:lang w:val="en-US" w:eastAsia="fr-FR"/>
        </w:rPr>
      </w:pPr>
      <w:r>
        <w:rPr>
          <w:noProof/>
          <w:lang w:val="fr-FR" w:eastAsia="fr-FR"/>
        </w:rPr>
        <w:drawing>
          <wp:anchor distT="0" distB="0" distL="114300" distR="114300" simplePos="0" relativeHeight="251659264" behindDoc="0" locked="0" layoutInCell="1" allowOverlap="1" wp14:anchorId="1C70A6C2" wp14:editId="26C0C149">
            <wp:simplePos x="0" y="0"/>
            <wp:positionH relativeFrom="margin">
              <wp:posOffset>2131695</wp:posOffset>
            </wp:positionH>
            <wp:positionV relativeFrom="margin">
              <wp:posOffset>2952115</wp:posOffset>
            </wp:positionV>
            <wp:extent cx="3655695" cy="2428875"/>
            <wp:effectExtent l="0" t="0" r="1905" b="952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655695" cy="2428875"/>
                    </a:xfrm>
                    <a:prstGeom prst="rect">
                      <a:avLst/>
                    </a:prstGeom>
                  </pic:spPr>
                </pic:pic>
              </a:graphicData>
            </a:graphic>
          </wp:anchor>
        </w:drawing>
      </w:r>
      <w:r w:rsidR="00A30AC0">
        <w:rPr>
          <w:rFonts w:ascii="Times New Roman" w:eastAsia="Times New Roman" w:hAnsi="Times New Roman"/>
          <w:sz w:val="24"/>
          <w:szCs w:val="24"/>
          <w:lang w:val="en-US" w:eastAsia="fr-FR"/>
        </w:rPr>
        <w:t xml:space="preserve">The </w:t>
      </w:r>
      <w:r w:rsidR="00CD78A1">
        <w:rPr>
          <w:rFonts w:ascii="Times New Roman" w:eastAsia="Times New Roman" w:hAnsi="Times New Roman"/>
          <w:sz w:val="24"/>
          <w:szCs w:val="24"/>
          <w:lang w:val="en-US" w:eastAsia="fr-FR"/>
        </w:rPr>
        <w:t xml:space="preserve">main proposals </w:t>
      </w:r>
      <w:r w:rsidR="00CD78A1" w:rsidRPr="00CD78A1">
        <w:rPr>
          <w:rFonts w:ascii="Times New Roman" w:eastAsia="Times New Roman" w:hAnsi="Times New Roman"/>
          <w:sz w:val="24"/>
          <w:szCs w:val="24"/>
          <w:lang w:val="en-US" w:eastAsia="fr-FR"/>
        </w:rPr>
        <w:t xml:space="preserve">include enhancing the </w:t>
      </w:r>
      <w:r w:rsidR="00CD78A1" w:rsidRPr="00CD78A1">
        <w:rPr>
          <w:rFonts w:ascii="Times New Roman" w:eastAsia="Times New Roman" w:hAnsi="Times New Roman"/>
          <w:b/>
          <w:sz w:val="24"/>
          <w:szCs w:val="24"/>
          <w:lang w:val="en-US" w:eastAsia="fr-FR"/>
        </w:rPr>
        <w:t>EU’s strategic autonomy for medicines, transparency for joint procurement activities, and stronger parliamentary oversight at both EU and national levels for emergency legislation.</w:t>
      </w:r>
      <w:r w:rsidR="00CD78A1" w:rsidRPr="00CD78A1">
        <w:rPr>
          <w:rFonts w:ascii="Times New Roman" w:eastAsia="Times New Roman" w:hAnsi="Times New Roman"/>
          <w:sz w:val="24"/>
          <w:szCs w:val="24"/>
          <w:lang w:val="en-US" w:eastAsia="fr-FR"/>
        </w:rPr>
        <w:t xml:space="preserve"> MEPs also demand the EU</w:t>
      </w:r>
      <w:r w:rsidR="00CD78A1">
        <w:rPr>
          <w:rFonts w:ascii="Times New Roman" w:eastAsia="Times New Roman" w:hAnsi="Times New Roman"/>
          <w:sz w:val="24"/>
          <w:szCs w:val="24"/>
          <w:lang w:val="en-US" w:eastAsia="fr-FR"/>
        </w:rPr>
        <w:t xml:space="preserve"> to </w:t>
      </w:r>
      <w:proofErr w:type="spellStart"/>
      <w:r w:rsidR="00CD78A1" w:rsidRPr="00CD78A1">
        <w:rPr>
          <w:rFonts w:ascii="Times New Roman" w:eastAsia="Times New Roman" w:hAnsi="Times New Roman"/>
          <w:sz w:val="24"/>
          <w:szCs w:val="24"/>
          <w:lang w:val="en-US" w:eastAsia="fr-FR"/>
        </w:rPr>
        <w:t>maximise</w:t>
      </w:r>
      <w:proofErr w:type="spellEnd"/>
      <w:r w:rsidR="00CD78A1" w:rsidRPr="00CD78A1">
        <w:rPr>
          <w:rFonts w:ascii="Times New Roman" w:eastAsia="Times New Roman" w:hAnsi="Times New Roman"/>
          <w:sz w:val="24"/>
          <w:szCs w:val="24"/>
          <w:lang w:val="en-US" w:eastAsia="fr-FR"/>
        </w:rPr>
        <w:t xml:space="preserve"> the use of recovery funding to strengthen the </w:t>
      </w:r>
      <w:r w:rsidR="006066C1">
        <w:rPr>
          <w:rFonts w:ascii="Times New Roman" w:eastAsia="Times New Roman" w:hAnsi="Times New Roman"/>
          <w:sz w:val="24"/>
          <w:szCs w:val="24"/>
          <w:lang w:val="en-US" w:eastAsia="fr-FR"/>
        </w:rPr>
        <w:t>S</w:t>
      </w:r>
      <w:r w:rsidR="00CD78A1" w:rsidRPr="00CD78A1">
        <w:rPr>
          <w:rFonts w:ascii="Times New Roman" w:eastAsia="Times New Roman" w:hAnsi="Times New Roman"/>
          <w:sz w:val="24"/>
          <w:szCs w:val="24"/>
          <w:lang w:val="en-US" w:eastAsia="fr-FR"/>
        </w:rPr>
        <w:t xml:space="preserve">ingle </w:t>
      </w:r>
      <w:r w:rsidR="006066C1">
        <w:rPr>
          <w:rFonts w:ascii="Times New Roman" w:eastAsia="Times New Roman" w:hAnsi="Times New Roman"/>
          <w:sz w:val="24"/>
          <w:szCs w:val="24"/>
          <w:lang w:val="en-US" w:eastAsia="fr-FR"/>
        </w:rPr>
        <w:t>M</w:t>
      </w:r>
      <w:r w:rsidR="00CD78A1">
        <w:rPr>
          <w:rFonts w:ascii="Times New Roman" w:eastAsia="Times New Roman" w:hAnsi="Times New Roman"/>
          <w:sz w:val="24"/>
          <w:szCs w:val="24"/>
          <w:lang w:val="en-US" w:eastAsia="fr-FR"/>
        </w:rPr>
        <w:t xml:space="preserve">arket, and </w:t>
      </w:r>
      <w:r w:rsidR="006066C1">
        <w:rPr>
          <w:rFonts w:ascii="Times New Roman" w:eastAsia="Times New Roman" w:hAnsi="Times New Roman"/>
          <w:sz w:val="24"/>
          <w:szCs w:val="24"/>
          <w:lang w:val="en-US" w:eastAsia="fr-FR"/>
        </w:rPr>
        <w:t xml:space="preserve">plead for an </w:t>
      </w:r>
      <w:r w:rsidR="00CD78A1">
        <w:rPr>
          <w:rFonts w:ascii="Times New Roman" w:eastAsia="Times New Roman" w:hAnsi="Times New Roman"/>
          <w:sz w:val="24"/>
          <w:szCs w:val="24"/>
          <w:lang w:val="en-US" w:eastAsia="fr-FR"/>
        </w:rPr>
        <w:t>improve</w:t>
      </w:r>
      <w:r w:rsidR="006066C1">
        <w:rPr>
          <w:rFonts w:ascii="Times New Roman" w:eastAsia="Times New Roman" w:hAnsi="Times New Roman"/>
          <w:sz w:val="24"/>
          <w:szCs w:val="24"/>
          <w:lang w:val="en-US" w:eastAsia="fr-FR"/>
        </w:rPr>
        <w:t>d</w:t>
      </w:r>
      <w:r w:rsidR="00CD78A1" w:rsidRPr="00CD78A1">
        <w:rPr>
          <w:rFonts w:ascii="Times New Roman" w:eastAsia="Times New Roman" w:hAnsi="Times New Roman"/>
          <w:sz w:val="24"/>
          <w:szCs w:val="24"/>
          <w:lang w:val="en-US" w:eastAsia="fr-FR"/>
        </w:rPr>
        <w:t xml:space="preserve"> global coordination with the upcoming </w:t>
      </w:r>
      <w:r w:rsidR="006066C1">
        <w:rPr>
          <w:rFonts w:ascii="Times New Roman" w:eastAsia="Times New Roman" w:hAnsi="Times New Roman"/>
          <w:sz w:val="24"/>
          <w:szCs w:val="24"/>
          <w:lang w:val="en-US" w:eastAsia="fr-FR"/>
        </w:rPr>
        <w:t>I</w:t>
      </w:r>
      <w:r w:rsidR="00CD78A1" w:rsidRPr="00CD78A1">
        <w:rPr>
          <w:rFonts w:ascii="Times New Roman" w:eastAsia="Times New Roman" w:hAnsi="Times New Roman"/>
          <w:sz w:val="24"/>
          <w:szCs w:val="24"/>
          <w:lang w:val="en-US" w:eastAsia="fr-FR"/>
        </w:rPr>
        <w:t xml:space="preserve">nternational </w:t>
      </w:r>
      <w:r w:rsidR="006066C1">
        <w:rPr>
          <w:rFonts w:ascii="Times New Roman" w:eastAsia="Times New Roman" w:hAnsi="Times New Roman"/>
          <w:sz w:val="24"/>
          <w:szCs w:val="24"/>
          <w:lang w:val="en-US" w:eastAsia="fr-FR"/>
        </w:rPr>
        <w:t>P</w:t>
      </w:r>
      <w:r w:rsidR="00CD78A1" w:rsidRPr="00CD78A1">
        <w:rPr>
          <w:rFonts w:ascii="Times New Roman" w:eastAsia="Times New Roman" w:hAnsi="Times New Roman"/>
          <w:sz w:val="24"/>
          <w:szCs w:val="24"/>
          <w:lang w:val="en-US" w:eastAsia="fr-FR"/>
        </w:rPr>
        <w:t xml:space="preserve">andemic </w:t>
      </w:r>
      <w:r w:rsidR="006066C1">
        <w:rPr>
          <w:rFonts w:ascii="Times New Roman" w:eastAsia="Times New Roman" w:hAnsi="Times New Roman"/>
          <w:sz w:val="24"/>
          <w:szCs w:val="24"/>
          <w:lang w:val="en-US" w:eastAsia="fr-FR"/>
        </w:rPr>
        <w:t>T</w:t>
      </w:r>
      <w:r w:rsidR="00CD78A1" w:rsidRPr="00CD78A1">
        <w:rPr>
          <w:rFonts w:ascii="Times New Roman" w:eastAsia="Times New Roman" w:hAnsi="Times New Roman"/>
          <w:sz w:val="24"/>
          <w:szCs w:val="24"/>
          <w:lang w:val="en-US" w:eastAsia="fr-FR"/>
        </w:rPr>
        <w:t>reaty.</w:t>
      </w:r>
    </w:p>
    <w:p w14:paraId="34A7E972" w14:textId="27539912" w:rsidR="00CD78A1" w:rsidRDefault="00CD78A1" w:rsidP="007D7E51">
      <w:pPr>
        <w:pStyle w:val="Paragraphedeliste"/>
        <w:shd w:val="clear" w:color="auto" w:fill="FFFFFF"/>
        <w:spacing w:before="100" w:beforeAutospacing="1" w:after="100" w:afterAutospacing="1" w:line="240" w:lineRule="auto"/>
        <w:ind w:left="0"/>
        <w:jc w:val="both"/>
        <w:rPr>
          <w:rFonts w:ascii="Times New Roman" w:eastAsia="Times New Roman" w:hAnsi="Times New Roman"/>
          <w:sz w:val="24"/>
          <w:szCs w:val="24"/>
          <w:lang w:val="en-US" w:eastAsia="fr-FR"/>
        </w:rPr>
      </w:pPr>
    </w:p>
    <w:p w14:paraId="28B3796E" w14:textId="54634C7B" w:rsidR="00CD78A1" w:rsidRDefault="00CD78A1" w:rsidP="007D7E51">
      <w:pPr>
        <w:pStyle w:val="Paragraphedeliste"/>
        <w:shd w:val="clear" w:color="auto" w:fill="FFFFFF"/>
        <w:spacing w:before="100" w:beforeAutospacing="1" w:after="100" w:afterAutospacing="1" w:line="240" w:lineRule="auto"/>
        <w:ind w:left="0"/>
        <w:jc w:val="both"/>
        <w:rPr>
          <w:rFonts w:ascii="Times New Roman" w:eastAsia="Times New Roman" w:hAnsi="Times New Roman"/>
          <w:i/>
          <w:sz w:val="24"/>
          <w:szCs w:val="24"/>
          <w:lang w:val="en-US" w:eastAsia="fr-FR"/>
        </w:rPr>
      </w:pPr>
      <w:r w:rsidRPr="00CD78A1">
        <w:rPr>
          <w:rFonts w:ascii="Times New Roman" w:eastAsia="Times New Roman" w:hAnsi="Times New Roman"/>
          <w:b/>
          <w:sz w:val="24"/>
          <w:szCs w:val="24"/>
          <w:lang w:val="en-US" w:eastAsia="fr-FR"/>
        </w:rPr>
        <w:t xml:space="preserve">COVI Chair </w:t>
      </w:r>
      <w:r>
        <w:rPr>
          <w:rFonts w:ascii="Times New Roman" w:eastAsia="Times New Roman" w:hAnsi="Times New Roman"/>
          <w:b/>
          <w:sz w:val="24"/>
          <w:szCs w:val="24"/>
          <w:lang w:val="en-US" w:eastAsia="fr-FR"/>
        </w:rPr>
        <w:t xml:space="preserve">Kathleen Van </w:t>
      </w:r>
      <w:proofErr w:type="spellStart"/>
      <w:r>
        <w:rPr>
          <w:rFonts w:ascii="Times New Roman" w:eastAsia="Times New Roman" w:hAnsi="Times New Roman"/>
          <w:b/>
          <w:sz w:val="24"/>
          <w:szCs w:val="24"/>
          <w:lang w:val="en-US" w:eastAsia="fr-FR"/>
        </w:rPr>
        <w:t>Brempt</w:t>
      </w:r>
      <w:proofErr w:type="spellEnd"/>
      <w:r w:rsidR="006066C1">
        <w:rPr>
          <w:rFonts w:ascii="Times New Roman" w:eastAsia="Times New Roman" w:hAnsi="Times New Roman"/>
          <w:b/>
          <w:sz w:val="24"/>
          <w:szCs w:val="24"/>
          <w:lang w:val="en-US" w:eastAsia="fr-FR"/>
        </w:rPr>
        <w:t>, MEP</w:t>
      </w:r>
      <w:r>
        <w:rPr>
          <w:rFonts w:ascii="Times New Roman" w:eastAsia="Times New Roman" w:hAnsi="Times New Roman"/>
          <w:b/>
          <w:sz w:val="24"/>
          <w:szCs w:val="24"/>
          <w:lang w:val="en-US" w:eastAsia="fr-FR"/>
        </w:rPr>
        <w:t xml:space="preserve"> (S&amp;D, BE) stated</w:t>
      </w:r>
      <w:r w:rsidRPr="00CD78A1">
        <w:rPr>
          <w:rFonts w:ascii="Times New Roman" w:eastAsia="Times New Roman" w:hAnsi="Times New Roman"/>
          <w:sz w:val="24"/>
          <w:szCs w:val="24"/>
          <w:lang w:val="en-US" w:eastAsia="fr-FR"/>
        </w:rPr>
        <w:t xml:space="preserve">: </w:t>
      </w:r>
      <w:r w:rsidRPr="00CD78A1">
        <w:rPr>
          <w:rFonts w:ascii="Times New Roman" w:eastAsia="Times New Roman" w:hAnsi="Times New Roman"/>
          <w:i/>
          <w:sz w:val="24"/>
          <w:szCs w:val="24"/>
          <w:lang w:val="en-US" w:eastAsia="fr-FR"/>
        </w:rPr>
        <w:t>“Our Committee has undertaken a thorough assessment of the course of the pandemic and its impact on the EU. It became clear that Europe not only needs the tools to develop long-term policies, with clear goals and roadmaps. It must also be ready to act quickly, efficiently and in the interests of every European. The EU must also thoroughly evaluate its role in the global response to the pandemic and commit more than ever to international cooperation and solidarity, especially with partners in the Global South. It is now up to the European Commission to take our recommendations and table proposals to shape a more crisis-resilient and future-proof EU.”</w:t>
      </w:r>
    </w:p>
    <w:p w14:paraId="6D796E62" w14:textId="77777777" w:rsidR="00CD78A1" w:rsidRDefault="00CD78A1" w:rsidP="007D7E51">
      <w:pPr>
        <w:pStyle w:val="Paragraphedeliste"/>
        <w:shd w:val="clear" w:color="auto" w:fill="FFFFFF"/>
        <w:spacing w:before="100" w:beforeAutospacing="1" w:after="100" w:afterAutospacing="1" w:line="240" w:lineRule="auto"/>
        <w:ind w:left="0"/>
        <w:jc w:val="both"/>
        <w:rPr>
          <w:rFonts w:ascii="Times New Roman" w:eastAsia="Times New Roman" w:hAnsi="Times New Roman"/>
          <w:i/>
          <w:sz w:val="24"/>
          <w:szCs w:val="24"/>
          <w:lang w:val="en-US" w:eastAsia="fr-FR"/>
        </w:rPr>
      </w:pPr>
    </w:p>
    <w:p w14:paraId="668C928C" w14:textId="16F54659" w:rsidR="00CD78A1" w:rsidRPr="006066C1" w:rsidRDefault="00CD78A1" w:rsidP="007D7E51">
      <w:pPr>
        <w:pStyle w:val="Paragraphedeliste"/>
        <w:shd w:val="clear" w:color="auto" w:fill="FFFFFF"/>
        <w:spacing w:before="100" w:beforeAutospacing="1" w:after="100" w:afterAutospacing="1" w:line="240" w:lineRule="auto"/>
        <w:ind w:left="0"/>
        <w:jc w:val="both"/>
        <w:rPr>
          <w:rFonts w:ascii="Times New Roman" w:eastAsia="Times New Roman" w:hAnsi="Times New Roman"/>
          <w:i/>
          <w:iCs/>
          <w:sz w:val="24"/>
          <w:szCs w:val="24"/>
          <w:lang w:val="en-US" w:eastAsia="fr-FR"/>
        </w:rPr>
      </w:pPr>
      <w:r w:rsidRPr="006066C1">
        <w:rPr>
          <w:rFonts w:ascii="Times New Roman" w:eastAsia="Times New Roman" w:hAnsi="Times New Roman"/>
          <w:i/>
          <w:iCs/>
          <w:sz w:val="24"/>
          <w:szCs w:val="24"/>
          <w:lang w:val="en-US" w:eastAsia="fr-FR"/>
        </w:rPr>
        <w:t xml:space="preserve">You may find more information </w:t>
      </w:r>
      <w:hyperlink r:id="rId14" w:history="1">
        <w:r w:rsidRPr="006066C1">
          <w:rPr>
            <w:rStyle w:val="Lienhypertexte"/>
            <w:rFonts w:ascii="Times New Roman" w:eastAsia="Times New Roman" w:hAnsi="Times New Roman"/>
            <w:i/>
            <w:iCs/>
            <w:sz w:val="24"/>
            <w:szCs w:val="24"/>
            <w:lang w:val="en-US" w:eastAsia="fr-FR"/>
          </w:rPr>
          <w:t>here</w:t>
        </w:r>
      </w:hyperlink>
    </w:p>
    <w:p w14:paraId="5F4A6DE8" w14:textId="2F7ADEF8" w:rsidR="00311619" w:rsidRDefault="00311619" w:rsidP="007D7E51">
      <w:pPr>
        <w:pStyle w:val="Paragraphedeliste"/>
        <w:shd w:val="clear" w:color="auto" w:fill="FFFFFF"/>
        <w:spacing w:before="100" w:beforeAutospacing="1" w:after="100" w:afterAutospacing="1" w:line="240" w:lineRule="auto"/>
        <w:ind w:left="0"/>
        <w:jc w:val="both"/>
        <w:rPr>
          <w:rFonts w:ascii="Times New Roman" w:eastAsia="Times New Roman" w:hAnsi="Times New Roman"/>
          <w:sz w:val="24"/>
          <w:szCs w:val="24"/>
          <w:lang w:val="en-US" w:eastAsia="fr-FR"/>
        </w:rPr>
      </w:pPr>
    </w:p>
    <w:p w14:paraId="68AF91C2" w14:textId="77777777" w:rsidR="00CD78A1" w:rsidRPr="00CD78A1" w:rsidRDefault="00CD78A1" w:rsidP="007D7E51">
      <w:pPr>
        <w:pStyle w:val="Paragraphedeliste"/>
        <w:shd w:val="clear" w:color="auto" w:fill="FFFFFF"/>
        <w:spacing w:before="100" w:beforeAutospacing="1" w:after="100" w:afterAutospacing="1" w:line="240" w:lineRule="auto"/>
        <w:ind w:left="0"/>
        <w:jc w:val="both"/>
        <w:rPr>
          <w:rFonts w:ascii="Times New Roman" w:eastAsia="Times New Roman" w:hAnsi="Times New Roman"/>
          <w:sz w:val="24"/>
          <w:szCs w:val="24"/>
          <w:lang w:val="en-US" w:eastAsia="fr-FR"/>
        </w:rPr>
      </w:pPr>
    </w:p>
    <w:p w14:paraId="0ECE473C" w14:textId="77777777" w:rsidR="00A30AC0" w:rsidRDefault="00A30AC0" w:rsidP="007D7E51">
      <w:pPr>
        <w:pStyle w:val="Paragraphedeliste"/>
        <w:shd w:val="clear" w:color="auto" w:fill="FFFFFF"/>
        <w:spacing w:before="100" w:beforeAutospacing="1" w:after="100" w:afterAutospacing="1" w:line="240" w:lineRule="auto"/>
        <w:ind w:left="0"/>
        <w:jc w:val="both"/>
        <w:rPr>
          <w:rFonts w:ascii="Times New Roman" w:eastAsia="Times New Roman" w:hAnsi="Times New Roman"/>
          <w:sz w:val="24"/>
          <w:szCs w:val="24"/>
          <w:lang w:val="en-US" w:eastAsia="fr-FR"/>
        </w:rPr>
      </w:pPr>
    </w:p>
    <w:p w14:paraId="7F2474F5" w14:textId="525BE731" w:rsidR="00311619" w:rsidRDefault="00311619" w:rsidP="00311619">
      <w:pPr>
        <w:pStyle w:val="Paragraphedeliste"/>
        <w:shd w:val="clear" w:color="auto" w:fill="FFFFFF"/>
        <w:spacing w:before="100" w:beforeAutospacing="1" w:after="100" w:afterAutospacing="1" w:line="240" w:lineRule="auto"/>
        <w:ind w:left="0"/>
        <w:jc w:val="both"/>
        <w:rPr>
          <w:rFonts w:ascii="Times New Roman" w:eastAsia="Times New Roman" w:hAnsi="Times New Roman"/>
          <w:sz w:val="24"/>
          <w:szCs w:val="24"/>
          <w:lang w:val="en-US" w:eastAsia="fr-FR"/>
        </w:rPr>
      </w:pPr>
      <w:r>
        <w:rPr>
          <w:rFonts w:ascii="Times New Roman" w:eastAsia="Times New Roman" w:hAnsi="Times New Roman"/>
          <w:sz w:val="24"/>
          <w:szCs w:val="24"/>
          <w:lang w:val="en-US" w:eastAsia="fr-FR"/>
        </w:rPr>
        <w:br w:type="page"/>
      </w:r>
    </w:p>
    <w:p w14:paraId="31785EC0" w14:textId="610F8587" w:rsidR="00622794" w:rsidRPr="0018181D" w:rsidRDefault="00622794" w:rsidP="00622794">
      <w:pPr>
        <w:jc w:val="center"/>
        <w:rPr>
          <w:rFonts w:asciiTheme="majorHAnsi" w:hAnsiTheme="majorHAnsi"/>
          <w:b/>
          <w:noProof/>
          <w:color w:val="365F91" w:themeColor="accent1" w:themeShade="BF"/>
          <w:sz w:val="28"/>
          <w:lang w:val="en-US" w:eastAsia="fr-FR"/>
        </w:rPr>
      </w:pPr>
      <w:r w:rsidRPr="0018181D">
        <w:rPr>
          <w:rFonts w:asciiTheme="majorHAnsi" w:hAnsiTheme="majorHAnsi"/>
          <w:b/>
          <w:noProof/>
          <w:color w:val="365F91" w:themeColor="accent1" w:themeShade="BF"/>
          <w:sz w:val="28"/>
          <w:lang w:val="en-US" w:eastAsia="fr-FR"/>
        </w:rPr>
        <w:lastRenderedPageBreak/>
        <w:t xml:space="preserve">European Commission wants to prevent shortages of antibiotics for next </w:t>
      </w:r>
      <w:r w:rsidR="006066C1">
        <w:rPr>
          <w:rFonts w:asciiTheme="majorHAnsi" w:hAnsiTheme="majorHAnsi"/>
          <w:b/>
          <w:noProof/>
          <w:color w:val="365F91" w:themeColor="accent1" w:themeShade="BF"/>
          <w:sz w:val="28"/>
          <w:lang w:val="en-US" w:eastAsia="fr-FR"/>
        </w:rPr>
        <w:t>W</w:t>
      </w:r>
      <w:r w:rsidRPr="0018181D">
        <w:rPr>
          <w:rFonts w:asciiTheme="majorHAnsi" w:hAnsiTheme="majorHAnsi"/>
          <w:b/>
          <w:noProof/>
          <w:color w:val="365F91" w:themeColor="accent1" w:themeShade="BF"/>
          <w:sz w:val="28"/>
          <w:lang w:val="en-US" w:eastAsia="fr-FR"/>
        </w:rPr>
        <w:t>inter</w:t>
      </w:r>
    </w:p>
    <w:p w14:paraId="71D7C151" w14:textId="77777777" w:rsidR="00622794" w:rsidRDefault="00622794" w:rsidP="00622794">
      <w:pPr>
        <w:jc w:val="both"/>
        <w:rPr>
          <w:noProof/>
          <w:lang w:val="en-US" w:eastAsia="fr-FR"/>
        </w:rPr>
      </w:pPr>
    </w:p>
    <w:p w14:paraId="7D202AE5" w14:textId="57A50ED5" w:rsidR="00622794" w:rsidRPr="00622794" w:rsidRDefault="00622794" w:rsidP="00622794">
      <w:pPr>
        <w:jc w:val="both"/>
        <w:rPr>
          <w:rFonts w:ascii="Times New Roman" w:hAnsi="Times New Roman" w:cs="Times New Roman"/>
          <w:b/>
          <w:noProof/>
          <w:sz w:val="24"/>
          <w:lang w:val="en-US" w:eastAsia="fr-FR"/>
        </w:rPr>
      </w:pPr>
      <w:r w:rsidRPr="00622794">
        <w:rPr>
          <w:rFonts w:ascii="Times New Roman" w:hAnsi="Times New Roman" w:cs="Times New Roman"/>
          <w:noProof/>
          <w:sz w:val="24"/>
          <w:lang w:val="fr-FR" w:eastAsia="fr-FR"/>
        </w:rPr>
        <w:drawing>
          <wp:anchor distT="0" distB="0" distL="114300" distR="114300" simplePos="0" relativeHeight="251663360" behindDoc="0" locked="0" layoutInCell="1" allowOverlap="1" wp14:anchorId="50F84382" wp14:editId="360C8C5F">
            <wp:simplePos x="0" y="0"/>
            <wp:positionH relativeFrom="margin">
              <wp:posOffset>2800985</wp:posOffset>
            </wp:positionH>
            <wp:positionV relativeFrom="margin">
              <wp:posOffset>1431290</wp:posOffset>
            </wp:positionV>
            <wp:extent cx="2950210" cy="2162175"/>
            <wp:effectExtent l="0" t="0" r="2540" b="952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950210" cy="2162175"/>
                    </a:xfrm>
                    <a:prstGeom prst="rect">
                      <a:avLst/>
                    </a:prstGeom>
                  </pic:spPr>
                </pic:pic>
              </a:graphicData>
            </a:graphic>
          </wp:anchor>
        </w:drawing>
      </w:r>
      <w:r w:rsidRPr="00622794">
        <w:rPr>
          <w:rFonts w:ascii="Times New Roman" w:hAnsi="Times New Roman" w:cs="Times New Roman"/>
          <w:noProof/>
          <w:sz w:val="24"/>
          <w:lang w:val="en-US" w:eastAsia="fr-FR"/>
        </w:rPr>
        <w:t>The 17</w:t>
      </w:r>
      <w:r w:rsidRPr="00622794">
        <w:rPr>
          <w:rFonts w:ascii="Times New Roman" w:hAnsi="Times New Roman" w:cs="Times New Roman"/>
          <w:noProof/>
          <w:sz w:val="24"/>
          <w:vertAlign w:val="superscript"/>
          <w:lang w:val="en-US" w:eastAsia="fr-FR"/>
        </w:rPr>
        <w:t>th</w:t>
      </w:r>
      <w:r w:rsidRPr="00622794">
        <w:rPr>
          <w:rFonts w:ascii="Times New Roman" w:hAnsi="Times New Roman" w:cs="Times New Roman"/>
          <w:noProof/>
          <w:sz w:val="24"/>
          <w:lang w:val="en-US" w:eastAsia="fr-FR"/>
        </w:rPr>
        <w:t xml:space="preserve"> of July, </w:t>
      </w:r>
      <w:r w:rsidRPr="00622794">
        <w:rPr>
          <w:rFonts w:ascii="Times New Roman" w:hAnsi="Times New Roman" w:cs="Times New Roman"/>
          <w:b/>
          <w:noProof/>
          <w:sz w:val="24"/>
          <w:lang w:val="en-US" w:eastAsia="fr-FR"/>
        </w:rPr>
        <w:t>The European Commission, the Heads of Medicines Agencies (HMA) and the European Medicines Agency (EMA), have issued recommendations  for actions to avoid shortages</w:t>
      </w:r>
      <w:r w:rsidRPr="00622794">
        <w:rPr>
          <w:rFonts w:ascii="Times New Roman" w:hAnsi="Times New Roman" w:cs="Times New Roman"/>
          <w:noProof/>
          <w:sz w:val="24"/>
          <w:lang w:val="en-US" w:eastAsia="fr-FR"/>
        </w:rPr>
        <w:t xml:space="preserve"> </w:t>
      </w:r>
      <w:r w:rsidRPr="00622794">
        <w:rPr>
          <w:rFonts w:ascii="Times New Roman" w:hAnsi="Times New Roman" w:cs="Times New Roman"/>
          <w:b/>
          <w:noProof/>
          <w:sz w:val="24"/>
          <w:lang w:val="en-US" w:eastAsia="fr-FR"/>
        </w:rPr>
        <w:t xml:space="preserve">of key antibiotics used to treat respiratory infections for European patients in the next </w:t>
      </w:r>
      <w:r w:rsidR="006066C1">
        <w:rPr>
          <w:rFonts w:ascii="Times New Roman" w:hAnsi="Times New Roman" w:cs="Times New Roman"/>
          <w:b/>
          <w:noProof/>
          <w:sz w:val="24"/>
          <w:lang w:val="en-US" w:eastAsia="fr-FR"/>
        </w:rPr>
        <w:t>W</w:t>
      </w:r>
      <w:r w:rsidRPr="00622794">
        <w:rPr>
          <w:rFonts w:ascii="Times New Roman" w:hAnsi="Times New Roman" w:cs="Times New Roman"/>
          <w:b/>
          <w:noProof/>
          <w:sz w:val="24"/>
          <w:lang w:val="en-US" w:eastAsia="fr-FR"/>
        </w:rPr>
        <w:t>inter season</w:t>
      </w:r>
      <w:r w:rsidRPr="00622794">
        <w:rPr>
          <w:rFonts w:ascii="Times New Roman" w:hAnsi="Times New Roman" w:cs="Times New Roman"/>
          <w:noProof/>
          <w:sz w:val="24"/>
          <w:lang w:val="en-US" w:eastAsia="fr-FR"/>
        </w:rPr>
        <w:t xml:space="preserve">. These recommendations, which </w:t>
      </w:r>
      <w:r w:rsidR="006066C1">
        <w:rPr>
          <w:rFonts w:ascii="Times New Roman" w:hAnsi="Times New Roman" w:cs="Times New Roman"/>
          <w:noProof/>
          <w:sz w:val="24"/>
          <w:lang w:val="en-US" w:eastAsia="fr-FR"/>
        </w:rPr>
        <w:t>were</w:t>
      </w:r>
      <w:r w:rsidRPr="00622794">
        <w:rPr>
          <w:rFonts w:ascii="Times New Roman" w:hAnsi="Times New Roman" w:cs="Times New Roman"/>
          <w:noProof/>
          <w:sz w:val="24"/>
          <w:lang w:val="en-US" w:eastAsia="fr-FR"/>
        </w:rPr>
        <w:t xml:space="preserve"> developed through the Executive Steering Group on Shortages and Safety of Medicinal Products (MSSG), complement the process to develop an EU list of critical medicines. </w:t>
      </w:r>
      <w:r w:rsidRPr="00622794">
        <w:rPr>
          <w:rFonts w:ascii="Times New Roman" w:hAnsi="Times New Roman" w:cs="Times New Roman"/>
          <w:b/>
          <w:noProof/>
          <w:sz w:val="24"/>
          <w:lang w:val="en-US" w:eastAsia="fr-FR"/>
        </w:rPr>
        <w:t xml:space="preserve">In close cooperation with the EU Member States, the Commission will take operational follow-up actions, including, if necessary, possible joint procurements. </w:t>
      </w:r>
    </w:p>
    <w:p w14:paraId="561A97BD" w14:textId="3FC68B05" w:rsidR="00622794" w:rsidRPr="00622794" w:rsidRDefault="00622794" w:rsidP="00622794">
      <w:pPr>
        <w:jc w:val="both"/>
        <w:rPr>
          <w:rFonts w:ascii="Times New Roman" w:hAnsi="Times New Roman" w:cs="Times New Roman"/>
          <w:sz w:val="24"/>
          <w:lang w:val="en-US"/>
        </w:rPr>
      </w:pPr>
      <w:r w:rsidRPr="00622794">
        <w:rPr>
          <w:rFonts w:ascii="Times New Roman" w:hAnsi="Times New Roman" w:cs="Times New Roman"/>
          <w:sz w:val="24"/>
          <w:lang w:val="en-US"/>
        </w:rPr>
        <w:t xml:space="preserve">The data collected suggest </w:t>
      </w:r>
      <w:r w:rsidRPr="00622794">
        <w:rPr>
          <w:rFonts w:ascii="Times New Roman" w:hAnsi="Times New Roman" w:cs="Times New Roman"/>
          <w:b/>
          <w:sz w:val="24"/>
          <w:lang w:val="en-US"/>
        </w:rPr>
        <w:t xml:space="preserve">that supply to the EU of oral formulations of key first and second-line antibiotics for respiratory infections will match demand in the coming </w:t>
      </w:r>
      <w:r w:rsidR="006066C1">
        <w:rPr>
          <w:rFonts w:ascii="Times New Roman" w:hAnsi="Times New Roman" w:cs="Times New Roman"/>
          <w:b/>
          <w:sz w:val="24"/>
          <w:lang w:val="en-US"/>
        </w:rPr>
        <w:t>W</w:t>
      </w:r>
      <w:r w:rsidRPr="00622794">
        <w:rPr>
          <w:rFonts w:ascii="Times New Roman" w:hAnsi="Times New Roman" w:cs="Times New Roman"/>
          <w:b/>
          <w:sz w:val="24"/>
          <w:lang w:val="en-US"/>
        </w:rPr>
        <w:t>inter season</w:t>
      </w:r>
      <w:r w:rsidRPr="00622794">
        <w:rPr>
          <w:rFonts w:ascii="Times New Roman" w:hAnsi="Times New Roman" w:cs="Times New Roman"/>
          <w:sz w:val="24"/>
          <w:lang w:val="en-US"/>
        </w:rPr>
        <w:t xml:space="preserve">. EMA and the European Health Emergency Preparedness and Response Authority (HERA) will continue to work with marketing </w:t>
      </w:r>
      <w:proofErr w:type="spellStart"/>
      <w:r w:rsidRPr="00622794">
        <w:rPr>
          <w:rFonts w:ascii="Times New Roman" w:hAnsi="Times New Roman" w:cs="Times New Roman"/>
          <w:sz w:val="24"/>
          <w:lang w:val="en-US"/>
        </w:rPr>
        <w:t>authorisation</w:t>
      </w:r>
      <w:proofErr w:type="spellEnd"/>
      <w:r w:rsidRPr="00622794">
        <w:rPr>
          <w:rFonts w:ascii="Times New Roman" w:hAnsi="Times New Roman" w:cs="Times New Roman"/>
          <w:sz w:val="24"/>
          <w:lang w:val="en-US"/>
        </w:rPr>
        <w:t xml:space="preserve"> holders to strengthen measures to increase the supply of some intravenous antibiotics.</w:t>
      </w:r>
    </w:p>
    <w:p w14:paraId="553C13F0" w14:textId="52991C52" w:rsidR="00622794" w:rsidRPr="00622794" w:rsidRDefault="00622794" w:rsidP="00622794">
      <w:pPr>
        <w:jc w:val="both"/>
        <w:rPr>
          <w:rFonts w:ascii="Times New Roman" w:hAnsi="Times New Roman" w:cs="Times New Roman"/>
          <w:sz w:val="24"/>
          <w:lang w:val="en-US"/>
        </w:rPr>
      </w:pPr>
      <w:r w:rsidRPr="00622794">
        <w:rPr>
          <w:rFonts w:ascii="Times New Roman" w:hAnsi="Times New Roman" w:cs="Times New Roman"/>
          <w:sz w:val="24"/>
          <w:lang w:val="en-US"/>
        </w:rPr>
        <w:t xml:space="preserve">To be better prepared for the </w:t>
      </w:r>
      <w:r w:rsidR="006066C1">
        <w:rPr>
          <w:rFonts w:ascii="Times New Roman" w:hAnsi="Times New Roman" w:cs="Times New Roman"/>
          <w:sz w:val="24"/>
          <w:lang w:val="en-US"/>
        </w:rPr>
        <w:t>W</w:t>
      </w:r>
      <w:r w:rsidRPr="00622794">
        <w:rPr>
          <w:rFonts w:ascii="Times New Roman" w:hAnsi="Times New Roman" w:cs="Times New Roman"/>
          <w:sz w:val="24"/>
          <w:lang w:val="en-US"/>
        </w:rPr>
        <w:t>inter season, the EMA's Executive Steering Group on Shortages and Safety of Medicinal Products (MSSG) agreed on the following recommendations for pro-active actions:</w:t>
      </w:r>
    </w:p>
    <w:p w14:paraId="7CD5B5B3" w14:textId="775DE70F" w:rsidR="00622794" w:rsidRPr="00622794" w:rsidRDefault="00622794" w:rsidP="00622794">
      <w:pPr>
        <w:pStyle w:val="Paragraphedeliste"/>
        <w:numPr>
          <w:ilvl w:val="0"/>
          <w:numId w:val="34"/>
        </w:numPr>
        <w:jc w:val="both"/>
        <w:rPr>
          <w:rFonts w:ascii="Times New Roman" w:hAnsi="Times New Roman"/>
          <w:b/>
          <w:sz w:val="24"/>
          <w:lang w:val="en-US"/>
        </w:rPr>
      </w:pPr>
      <w:r w:rsidRPr="00622794">
        <w:rPr>
          <w:rFonts w:ascii="Times New Roman" w:hAnsi="Times New Roman"/>
          <w:b/>
          <w:sz w:val="24"/>
          <w:lang w:val="en-US"/>
        </w:rPr>
        <w:t>Increase the production of key antibiotics</w:t>
      </w:r>
      <w:r w:rsidRPr="00622794">
        <w:rPr>
          <w:rFonts w:ascii="Times New Roman" w:hAnsi="Times New Roman"/>
          <w:sz w:val="24"/>
          <w:lang w:val="en-US"/>
        </w:rPr>
        <w:t xml:space="preserve">: To avoid shortages in the upcoming </w:t>
      </w:r>
      <w:r w:rsidR="006066C1">
        <w:rPr>
          <w:rFonts w:ascii="Times New Roman" w:hAnsi="Times New Roman"/>
          <w:sz w:val="24"/>
          <w:lang w:val="en-US"/>
        </w:rPr>
        <w:t>A</w:t>
      </w:r>
      <w:r w:rsidRPr="00622794">
        <w:rPr>
          <w:rFonts w:ascii="Times New Roman" w:hAnsi="Times New Roman"/>
          <w:sz w:val="24"/>
          <w:lang w:val="en-US"/>
        </w:rPr>
        <w:t xml:space="preserve">utumn and </w:t>
      </w:r>
      <w:r w:rsidR="006066C1">
        <w:rPr>
          <w:rFonts w:ascii="Times New Roman" w:hAnsi="Times New Roman"/>
          <w:sz w:val="24"/>
          <w:lang w:val="en-US"/>
        </w:rPr>
        <w:t>W</w:t>
      </w:r>
      <w:r w:rsidRPr="00622794">
        <w:rPr>
          <w:rFonts w:ascii="Times New Roman" w:hAnsi="Times New Roman"/>
          <w:sz w:val="24"/>
          <w:lang w:val="en-US"/>
        </w:rPr>
        <w:t xml:space="preserve">inter season, EMA and HERA are recommending to continue to engage with marketing </w:t>
      </w:r>
      <w:proofErr w:type="spellStart"/>
      <w:r w:rsidRPr="00622794">
        <w:rPr>
          <w:rFonts w:ascii="Times New Roman" w:hAnsi="Times New Roman"/>
          <w:sz w:val="24"/>
          <w:lang w:val="en-US"/>
        </w:rPr>
        <w:t>authorisation</w:t>
      </w:r>
      <w:proofErr w:type="spellEnd"/>
      <w:r w:rsidRPr="00622794">
        <w:rPr>
          <w:rFonts w:ascii="Times New Roman" w:hAnsi="Times New Roman"/>
          <w:sz w:val="24"/>
          <w:lang w:val="en-US"/>
        </w:rPr>
        <w:t xml:space="preserve"> holders to step up measures to increase production. </w:t>
      </w:r>
      <w:r w:rsidRPr="00622794">
        <w:rPr>
          <w:rFonts w:ascii="Times New Roman" w:hAnsi="Times New Roman"/>
          <w:b/>
          <w:sz w:val="24"/>
          <w:lang w:val="en-US"/>
        </w:rPr>
        <w:t xml:space="preserve">Early action ahead of the </w:t>
      </w:r>
      <w:r w:rsidR="006066C1">
        <w:rPr>
          <w:rFonts w:ascii="Times New Roman" w:hAnsi="Times New Roman"/>
          <w:b/>
          <w:sz w:val="24"/>
          <w:lang w:val="en-US"/>
        </w:rPr>
        <w:t>A</w:t>
      </w:r>
      <w:r w:rsidRPr="00622794">
        <w:rPr>
          <w:rFonts w:ascii="Times New Roman" w:hAnsi="Times New Roman"/>
          <w:b/>
          <w:sz w:val="24"/>
          <w:lang w:val="en-US"/>
        </w:rPr>
        <w:t xml:space="preserve">utumn and </w:t>
      </w:r>
      <w:r w:rsidR="006066C1">
        <w:rPr>
          <w:rFonts w:ascii="Times New Roman" w:hAnsi="Times New Roman"/>
          <w:b/>
          <w:sz w:val="24"/>
          <w:lang w:val="en-US"/>
        </w:rPr>
        <w:t>W</w:t>
      </w:r>
      <w:r w:rsidRPr="00622794">
        <w:rPr>
          <w:rFonts w:ascii="Times New Roman" w:hAnsi="Times New Roman"/>
          <w:b/>
          <w:sz w:val="24"/>
          <w:lang w:val="en-US"/>
        </w:rPr>
        <w:t>inter season should give manufacturers enough time to ensure they have sufficient manufacturing capacity to meet the demands.</w:t>
      </w:r>
    </w:p>
    <w:p w14:paraId="2DA89A3A" w14:textId="77777777" w:rsidR="00622794" w:rsidRPr="00622794" w:rsidRDefault="00622794" w:rsidP="00622794">
      <w:pPr>
        <w:pStyle w:val="Paragraphedeliste"/>
        <w:numPr>
          <w:ilvl w:val="0"/>
          <w:numId w:val="34"/>
        </w:numPr>
        <w:jc w:val="both"/>
        <w:rPr>
          <w:rFonts w:ascii="Times New Roman" w:hAnsi="Times New Roman"/>
          <w:b/>
          <w:sz w:val="24"/>
          <w:lang w:val="en-US"/>
        </w:rPr>
      </w:pPr>
      <w:r w:rsidRPr="00622794">
        <w:rPr>
          <w:rFonts w:ascii="Times New Roman" w:hAnsi="Times New Roman"/>
          <w:b/>
          <w:sz w:val="24"/>
          <w:lang w:val="en-US"/>
        </w:rPr>
        <w:t>Monitoring of supply and demand</w:t>
      </w:r>
      <w:r w:rsidRPr="00622794">
        <w:rPr>
          <w:rFonts w:ascii="Times New Roman" w:hAnsi="Times New Roman"/>
          <w:sz w:val="24"/>
          <w:lang w:val="en-US"/>
        </w:rPr>
        <w:t xml:space="preserve">: EMA and the Commission, together with Member States will continue to monitor the demand and supplies in cooperation with companies. Given that the measures taken are designed to ensure sufficient supply, all stakeholders are reminded to order medicines as normal, with no need to stockpile medicines. </w:t>
      </w:r>
      <w:r w:rsidRPr="00622794">
        <w:rPr>
          <w:rFonts w:ascii="Times New Roman" w:hAnsi="Times New Roman"/>
          <w:b/>
          <w:sz w:val="24"/>
          <w:lang w:val="en-US"/>
        </w:rPr>
        <w:t>Stockpiling medicines can put further strain on supplies and cause or worsen shortages.</w:t>
      </w:r>
    </w:p>
    <w:p w14:paraId="383162D6" w14:textId="576A9908" w:rsidR="00622794" w:rsidRPr="00622794" w:rsidRDefault="00622794" w:rsidP="00622794">
      <w:pPr>
        <w:pStyle w:val="Paragraphedeliste"/>
        <w:numPr>
          <w:ilvl w:val="0"/>
          <w:numId w:val="34"/>
        </w:numPr>
        <w:jc w:val="both"/>
        <w:rPr>
          <w:rFonts w:ascii="Times New Roman" w:hAnsi="Times New Roman"/>
          <w:sz w:val="24"/>
          <w:lang w:val="en-US"/>
        </w:rPr>
      </w:pPr>
      <w:r w:rsidRPr="00622794">
        <w:rPr>
          <w:rFonts w:ascii="Times New Roman" w:hAnsi="Times New Roman"/>
          <w:b/>
          <w:sz w:val="24"/>
          <w:lang w:val="en-US"/>
        </w:rPr>
        <w:t>Public awareness and prudent use</w:t>
      </w:r>
      <w:r w:rsidRPr="00622794">
        <w:rPr>
          <w:rFonts w:ascii="Times New Roman" w:hAnsi="Times New Roman"/>
          <w:sz w:val="24"/>
          <w:lang w:val="en-US"/>
        </w:rPr>
        <w:t xml:space="preserve">: Antibiotics should be used prudently to maintain their efficacy and avoid antimicrobial resistance. </w:t>
      </w:r>
      <w:r w:rsidR="006066C1">
        <w:rPr>
          <w:rFonts w:ascii="Times New Roman" w:hAnsi="Times New Roman"/>
          <w:b/>
          <w:sz w:val="24"/>
          <w:lang w:val="en-US"/>
        </w:rPr>
        <w:t>healthcare</w:t>
      </w:r>
      <w:r w:rsidRPr="00622794">
        <w:rPr>
          <w:rFonts w:ascii="Times New Roman" w:hAnsi="Times New Roman"/>
          <w:b/>
          <w:sz w:val="24"/>
          <w:lang w:val="en-US"/>
        </w:rPr>
        <w:t xml:space="preserve"> professionals have a key </w:t>
      </w:r>
      <w:r w:rsidRPr="00622794">
        <w:rPr>
          <w:rFonts w:ascii="Times New Roman" w:hAnsi="Times New Roman"/>
          <w:b/>
          <w:sz w:val="24"/>
          <w:lang w:val="en-US"/>
        </w:rPr>
        <w:lastRenderedPageBreak/>
        <w:t>role to play, and antibiotics should only be prescribed to treat bacterial infections</w:t>
      </w:r>
      <w:r w:rsidRPr="00622794">
        <w:rPr>
          <w:rFonts w:ascii="Times New Roman" w:hAnsi="Times New Roman"/>
          <w:sz w:val="24"/>
          <w:lang w:val="en-US"/>
        </w:rPr>
        <w:t>. They are not suitable for treating viral infections such as cold and flu, where they are not effective. Citizen awareness raising initiatives are also advised.</w:t>
      </w:r>
    </w:p>
    <w:p w14:paraId="59A97552" w14:textId="77777777" w:rsidR="00622794" w:rsidRPr="00622794" w:rsidRDefault="00622794" w:rsidP="00622794">
      <w:pPr>
        <w:pStyle w:val="Paragraphedeliste"/>
        <w:jc w:val="both"/>
        <w:rPr>
          <w:rFonts w:ascii="Times New Roman" w:hAnsi="Times New Roman"/>
          <w:sz w:val="24"/>
          <w:lang w:val="en-US"/>
        </w:rPr>
      </w:pPr>
    </w:p>
    <w:p w14:paraId="5506B2DD" w14:textId="77777777" w:rsidR="00622794" w:rsidRPr="00622794" w:rsidRDefault="00622794" w:rsidP="00622794">
      <w:pPr>
        <w:jc w:val="both"/>
        <w:rPr>
          <w:rFonts w:ascii="Times New Roman" w:hAnsi="Times New Roman" w:cs="Times New Roman"/>
          <w:i/>
          <w:sz w:val="24"/>
          <w:lang w:val="en-US"/>
        </w:rPr>
      </w:pPr>
      <w:r w:rsidRPr="00622794">
        <w:rPr>
          <w:rFonts w:ascii="Times New Roman" w:hAnsi="Times New Roman" w:cs="Times New Roman"/>
          <w:b/>
          <w:sz w:val="24"/>
          <w:lang w:val="en-US"/>
        </w:rPr>
        <w:t xml:space="preserve">Commissioner for Health and Food Safety, Stella </w:t>
      </w:r>
      <w:proofErr w:type="spellStart"/>
      <w:r w:rsidRPr="00622794">
        <w:rPr>
          <w:rFonts w:ascii="Times New Roman" w:hAnsi="Times New Roman" w:cs="Times New Roman"/>
          <w:b/>
          <w:sz w:val="24"/>
          <w:lang w:val="en-US"/>
        </w:rPr>
        <w:t>Kyriakides</w:t>
      </w:r>
      <w:proofErr w:type="spellEnd"/>
      <w:r w:rsidRPr="00622794">
        <w:rPr>
          <w:rFonts w:ascii="Times New Roman" w:hAnsi="Times New Roman" w:cs="Times New Roman"/>
          <w:b/>
          <w:sz w:val="24"/>
          <w:lang w:val="en-US"/>
        </w:rPr>
        <w:t>, stated</w:t>
      </w:r>
      <w:r w:rsidRPr="00622794">
        <w:rPr>
          <w:rFonts w:ascii="Times New Roman" w:hAnsi="Times New Roman" w:cs="Times New Roman"/>
          <w:sz w:val="24"/>
          <w:lang w:val="en-US"/>
        </w:rPr>
        <w:t xml:space="preserve">: </w:t>
      </w:r>
      <w:r w:rsidRPr="00622794">
        <w:rPr>
          <w:rFonts w:ascii="Times New Roman" w:hAnsi="Times New Roman" w:cs="Times New Roman"/>
          <w:i/>
          <w:sz w:val="24"/>
          <w:lang w:val="en-US"/>
        </w:rPr>
        <w:t>“The availability of medicines is a crucial component of a strong European Health Union. It is essential that we take action now to prepare ahead of next winter and ensure that potential shortages of antibiotic medicines are avoided. Today we are taking an important step on measures to address our immediate needs for key antibiotics, complementing the on-going process to develop an EU list of critical medicines. Operational follow-up by HERA and EMA will now follow as a matter of priority.”</w:t>
      </w:r>
    </w:p>
    <w:p w14:paraId="7D08AD96" w14:textId="77777777" w:rsidR="00622794" w:rsidRPr="006066C1" w:rsidRDefault="00622794" w:rsidP="00622794">
      <w:pPr>
        <w:jc w:val="both"/>
        <w:rPr>
          <w:rFonts w:ascii="Times New Roman" w:hAnsi="Times New Roman" w:cs="Times New Roman"/>
          <w:i/>
          <w:iCs/>
          <w:sz w:val="24"/>
          <w:lang w:val="en-US"/>
        </w:rPr>
      </w:pPr>
      <w:r w:rsidRPr="006066C1">
        <w:rPr>
          <w:rFonts w:ascii="Times New Roman" w:hAnsi="Times New Roman" w:cs="Times New Roman"/>
          <w:i/>
          <w:iCs/>
          <w:sz w:val="24"/>
          <w:lang w:val="en-US"/>
        </w:rPr>
        <w:t xml:space="preserve">You may find more information </w:t>
      </w:r>
      <w:hyperlink r:id="rId16" w:history="1">
        <w:r w:rsidRPr="006066C1">
          <w:rPr>
            <w:rStyle w:val="Lienhypertexte"/>
            <w:rFonts w:ascii="Times New Roman" w:hAnsi="Times New Roman" w:cs="Times New Roman"/>
            <w:i/>
            <w:iCs/>
            <w:sz w:val="24"/>
            <w:lang w:val="en-US"/>
          </w:rPr>
          <w:t>here</w:t>
        </w:r>
      </w:hyperlink>
      <w:r w:rsidRPr="006066C1">
        <w:rPr>
          <w:rFonts w:ascii="Times New Roman" w:hAnsi="Times New Roman" w:cs="Times New Roman"/>
          <w:i/>
          <w:iCs/>
          <w:sz w:val="24"/>
          <w:lang w:val="en-US"/>
        </w:rPr>
        <w:t>.</w:t>
      </w:r>
    </w:p>
    <w:p w14:paraId="1628FD47" w14:textId="77777777" w:rsidR="002F38BE" w:rsidRDefault="002F38BE" w:rsidP="002F38BE">
      <w:pPr>
        <w:pStyle w:val="Paragraphedeliste"/>
        <w:shd w:val="clear" w:color="auto" w:fill="FFFFFF"/>
        <w:spacing w:before="100" w:beforeAutospacing="1" w:after="100" w:afterAutospacing="1" w:line="240" w:lineRule="auto"/>
        <w:ind w:left="0"/>
        <w:jc w:val="both"/>
        <w:rPr>
          <w:rFonts w:ascii="Times New Roman" w:eastAsia="Times New Roman" w:hAnsi="Times New Roman"/>
          <w:sz w:val="24"/>
          <w:szCs w:val="24"/>
          <w:lang w:val="en-US" w:eastAsia="fr-FR"/>
        </w:rPr>
      </w:pPr>
    </w:p>
    <w:p w14:paraId="67FBE9FD" w14:textId="49858371" w:rsidR="009326EA" w:rsidRDefault="009326EA" w:rsidP="009326EA">
      <w:pPr>
        <w:pStyle w:val="Paragraphedeliste"/>
        <w:shd w:val="clear" w:color="auto" w:fill="FFFFFF"/>
        <w:spacing w:before="100" w:beforeAutospacing="1" w:after="100" w:afterAutospacing="1" w:line="240" w:lineRule="auto"/>
        <w:ind w:left="0"/>
        <w:jc w:val="both"/>
        <w:rPr>
          <w:rFonts w:ascii="Times New Roman" w:eastAsia="Times New Roman" w:hAnsi="Times New Roman"/>
          <w:sz w:val="24"/>
          <w:szCs w:val="24"/>
          <w:lang w:val="en-US" w:eastAsia="fr-FR"/>
        </w:rPr>
      </w:pPr>
      <w:r>
        <w:rPr>
          <w:rFonts w:ascii="Times New Roman" w:eastAsia="Times New Roman" w:hAnsi="Times New Roman"/>
          <w:sz w:val="24"/>
          <w:szCs w:val="24"/>
          <w:lang w:val="en-US" w:eastAsia="fr-FR"/>
        </w:rPr>
        <w:br w:type="page"/>
      </w:r>
    </w:p>
    <w:p w14:paraId="3007A24B" w14:textId="2FE9D61D" w:rsidR="009326EA" w:rsidRDefault="009326EA" w:rsidP="009326EA">
      <w:pPr>
        <w:pStyle w:val="Paragraphedeliste"/>
        <w:jc w:val="center"/>
        <w:rPr>
          <w:rFonts w:asciiTheme="majorHAnsi" w:hAnsiTheme="majorHAnsi"/>
          <w:b/>
          <w:noProof/>
          <w:color w:val="365F91" w:themeColor="accent1" w:themeShade="BF"/>
          <w:sz w:val="28"/>
          <w:lang w:val="en-US" w:eastAsia="fr-FR"/>
        </w:rPr>
      </w:pPr>
      <w:r>
        <w:rPr>
          <w:rFonts w:asciiTheme="majorHAnsi" w:hAnsiTheme="majorHAnsi"/>
          <w:b/>
          <w:noProof/>
          <w:color w:val="365F91" w:themeColor="accent1" w:themeShade="BF"/>
          <w:sz w:val="28"/>
          <w:lang w:val="en-US" w:eastAsia="fr-FR"/>
        </w:rPr>
        <w:lastRenderedPageBreak/>
        <w:t>United Kingdom: Half of nurses report seeing patients with money-related health issues</w:t>
      </w:r>
    </w:p>
    <w:p w14:paraId="38C7D939" w14:textId="77777777" w:rsidR="009326EA" w:rsidRDefault="009326EA" w:rsidP="009326EA">
      <w:pPr>
        <w:pStyle w:val="Paragraphedeliste"/>
        <w:ind w:left="0"/>
      </w:pPr>
    </w:p>
    <w:p w14:paraId="7471557D" w14:textId="77777777" w:rsidR="009326EA" w:rsidRDefault="009326EA" w:rsidP="009326EA">
      <w:pPr>
        <w:pStyle w:val="Paragraphedeliste"/>
        <w:ind w:left="0"/>
        <w:rPr>
          <w:rFonts w:ascii="Times New Roman" w:hAnsi="Times New Roman"/>
          <w:sz w:val="24"/>
        </w:rPr>
      </w:pPr>
    </w:p>
    <w:p w14:paraId="2164188D" w14:textId="40F0ACBA" w:rsidR="009326EA" w:rsidRPr="005C0A0E" w:rsidRDefault="005C0A0E" w:rsidP="009326EA">
      <w:pPr>
        <w:pStyle w:val="Paragraphedeliste"/>
        <w:ind w:left="0"/>
        <w:jc w:val="both"/>
        <w:rPr>
          <w:rFonts w:ascii="Times New Roman" w:hAnsi="Times New Roman"/>
          <w:b/>
          <w:sz w:val="24"/>
          <w:lang w:val="en-GB"/>
        </w:rPr>
      </w:pPr>
      <w:r>
        <w:rPr>
          <w:noProof/>
          <w:lang w:val="fr-FR" w:eastAsia="fr-FR"/>
        </w:rPr>
        <w:drawing>
          <wp:anchor distT="0" distB="0" distL="114300" distR="114300" simplePos="0" relativeHeight="251665408" behindDoc="0" locked="0" layoutInCell="1" allowOverlap="1" wp14:anchorId="0CB65CB8" wp14:editId="4C210DE8">
            <wp:simplePos x="0" y="0"/>
            <wp:positionH relativeFrom="margin">
              <wp:posOffset>2731770</wp:posOffset>
            </wp:positionH>
            <wp:positionV relativeFrom="margin">
              <wp:posOffset>1771015</wp:posOffset>
            </wp:positionV>
            <wp:extent cx="3038475" cy="1896745"/>
            <wp:effectExtent l="0" t="0" r="9525" b="825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038475" cy="1896745"/>
                    </a:xfrm>
                    <a:prstGeom prst="rect">
                      <a:avLst/>
                    </a:prstGeom>
                  </pic:spPr>
                </pic:pic>
              </a:graphicData>
            </a:graphic>
          </wp:anchor>
        </w:drawing>
      </w:r>
      <w:r w:rsidR="009326EA" w:rsidRPr="009326EA">
        <w:rPr>
          <w:rFonts w:ascii="Times New Roman" w:hAnsi="Times New Roman"/>
          <w:sz w:val="24"/>
          <w:lang w:val="en-US"/>
        </w:rPr>
        <w:t xml:space="preserve">The </w:t>
      </w:r>
      <w:r w:rsidR="009326EA">
        <w:rPr>
          <w:rFonts w:ascii="Times New Roman" w:hAnsi="Times New Roman"/>
          <w:sz w:val="24"/>
          <w:lang w:val="en-GB"/>
        </w:rPr>
        <w:t>31</w:t>
      </w:r>
      <w:r w:rsidR="009326EA" w:rsidRPr="009326EA">
        <w:rPr>
          <w:rFonts w:ascii="Times New Roman" w:hAnsi="Times New Roman"/>
          <w:sz w:val="24"/>
          <w:vertAlign w:val="superscript"/>
          <w:lang w:val="en-GB"/>
        </w:rPr>
        <w:t>st</w:t>
      </w:r>
      <w:r w:rsidR="009326EA">
        <w:rPr>
          <w:rFonts w:ascii="Times New Roman" w:hAnsi="Times New Roman"/>
          <w:sz w:val="24"/>
          <w:lang w:val="en-GB"/>
        </w:rPr>
        <w:t xml:space="preserve"> of July, the </w:t>
      </w:r>
      <w:proofErr w:type="spellStart"/>
      <w:r w:rsidR="009326EA">
        <w:rPr>
          <w:rFonts w:ascii="Times New Roman" w:hAnsi="Times New Roman"/>
          <w:i/>
          <w:sz w:val="24"/>
          <w:lang w:val="en-GB"/>
        </w:rPr>
        <w:t>nursingnotes</w:t>
      </w:r>
      <w:proofErr w:type="spellEnd"/>
      <w:r w:rsidR="009326EA">
        <w:rPr>
          <w:rFonts w:ascii="Times New Roman" w:hAnsi="Times New Roman"/>
          <w:sz w:val="24"/>
          <w:lang w:val="en-GB"/>
        </w:rPr>
        <w:t>, a well-known British website</w:t>
      </w:r>
      <w:r w:rsidR="00875D99">
        <w:rPr>
          <w:rFonts w:ascii="Times New Roman" w:hAnsi="Times New Roman"/>
          <w:sz w:val="24"/>
          <w:lang w:val="en-GB"/>
        </w:rPr>
        <w:t>,</w:t>
      </w:r>
      <w:r w:rsidR="009326EA">
        <w:rPr>
          <w:rFonts w:ascii="Times New Roman" w:hAnsi="Times New Roman"/>
          <w:sz w:val="24"/>
          <w:lang w:val="en-GB"/>
        </w:rPr>
        <w:t xml:space="preserve"> has shared </w:t>
      </w:r>
      <w:r w:rsidR="009326EA" w:rsidRPr="005C0A0E">
        <w:rPr>
          <w:rFonts w:ascii="Times New Roman" w:hAnsi="Times New Roman"/>
          <w:b/>
          <w:sz w:val="24"/>
          <w:lang w:val="en-GB"/>
        </w:rPr>
        <w:t>the conclusion of a research conducted by the Personal Care I</w:t>
      </w:r>
      <w:r w:rsidRPr="005C0A0E">
        <w:rPr>
          <w:rFonts w:ascii="Times New Roman" w:hAnsi="Times New Roman"/>
          <w:b/>
          <w:sz w:val="24"/>
          <w:lang w:val="en-GB"/>
        </w:rPr>
        <w:t>nstitute (</w:t>
      </w:r>
      <w:r w:rsidR="009326EA" w:rsidRPr="005C0A0E">
        <w:rPr>
          <w:rFonts w:ascii="Times New Roman" w:hAnsi="Times New Roman"/>
          <w:b/>
          <w:sz w:val="24"/>
          <w:lang w:val="en-GB"/>
        </w:rPr>
        <w:t>PC</w:t>
      </w:r>
      <w:r w:rsidRPr="005C0A0E">
        <w:rPr>
          <w:rFonts w:ascii="Times New Roman" w:hAnsi="Times New Roman"/>
          <w:b/>
          <w:sz w:val="24"/>
          <w:lang w:val="en-GB"/>
        </w:rPr>
        <w:t>I</w:t>
      </w:r>
      <w:r w:rsidR="009326EA" w:rsidRPr="005C0A0E">
        <w:rPr>
          <w:rFonts w:ascii="Times New Roman" w:hAnsi="Times New Roman"/>
          <w:b/>
          <w:sz w:val="24"/>
          <w:lang w:val="en-GB"/>
        </w:rPr>
        <w:t>) and the Money and Pensions Service (</w:t>
      </w:r>
      <w:proofErr w:type="spellStart"/>
      <w:r w:rsidR="009326EA" w:rsidRPr="005C0A0E">
        <w:rPr>
          <w:rFonts w:ascii="Times New Roman" w:hAnsi="Times New Roman"/>
          <w:b/>
          <w:sz w:val="24"/>
          <w:lang w:val="en-GB"/>
        </w:rPr>
        <w:t>MaPS</w:t>
      </w:r>
      <w:proofErr w:type="spellEnd"/>
      <w:r w:rsidR="009326EA" w:rsidRPr="005C0A0E">
        <w:rPr>
          <w:rFonts w:ascii="Times New Roman" w:hAnsi="Times New Roman"/>
          <w:b/>
          <w:sz w:val="24"/>
          <w:lang w:val="en-GB"/>
        </w:rPr>
        <w:t xml:space="preserve">). The latter stated that 57% of nurses believe money problems are causing or worsening some patients’ health issues. </w:t>
      </w:r>
      <w:r w:rsidR="00875D99">
        <w:rPr>
          <w:rFonts w:ascii="Times New Roman" w:hAnsi="Times New Roman"/>
          <w:b/>
          <w:sz w:val="24"/>
          <w:lang w:val="en-GB"/>
        </w:rPr>
        <w:t>The current situation is quite alarming as t</w:t>
      </w:r>
      <w:r w:rsidR="009326EA" w:rsidRPr="005C0A0E">
        <w:rPr>
          <w:rFonts w:ascii="Times New Roman" w:hAnsi="Times New Roman"/>
          <w:b/>
          <w:sz w:val="24"/>
          <w:lang w:val="en-GB"/>
        </w:rPr>
        <w:t xml:space="preserve">hey further noted that </w:t>
      </w:r>
      <w:r w:rsidR="00875D99">
        <w:rPr>
          <w:rFonts w:ascii="Times New Roman" w:hAnsi="Times New Roman"/>
          <w:b/>
          <w:sz w:val="24"/>
          <w:lang w:val="en-GB"/>
        </w:rPr>
        <w:t xml:space="preserve">things </w:t>
      </w:r>
      <w:r w:rsidR="009326EA" w:rsidRPr="005C0A0E">
        <w:rPr>
          <w:rFonts w:ascii="Times New Roman" w:hAnsi="Times New Roman"/>
          <w:b/>
          <w:sz w:val="24"/>
          <w:lang w:val="en-GB"/>
        </w:rPr>
        <w:t xml:space="preserve">have worsened in the past six months. </w:t>
      </w:r>
    </w:p>
    <w:p w14:paraId="16AA6233" w14:textId="0D6BC32C" w:rsidR="009326EA" w:rsidRDefault="009326EA" w:rsidP="009326EA">
      <w:pPr>
        <w:pStyle w:val="Paragraphedeliste"/>
        <w:ind w:left="0"/>
        <w:jc w:val="both"/>
        <w:rPr>
          <w:rFonts w:ascii="Times New Roman" w:hAnsi="Times New Roman"/>
          <w:sz w:val="24"/>
          <w:lang w:val="en-GB"/>
        </w:rPr>
      </w:pPr>
    </w:p>
    <w:p w14:paraId="21860D47" w14:textId="357CE65C" w:rsidR="009326EA" w:rsidRDefault="009326EA" w:rsidP="009326EA">
      <w:pPr>
        <w:pStyle w:val="Paragraphedeliste"/>
        <w:ind w:left="0"/>
        <w:jc w:val="both"/>
        <w:rPr>
          <w:rFonts w:ascii="Times New Roman" w:hAnsi="Times New Roman"/>
          <w:sz w:val="24"/>
          <w:lang w:val="en-GB"/>
        </w:rPr>
      </w:pPr>
      <w:r w:rsidRPr="009326EA">
        <w:rPr>
          <w:rFonts w:ascii="Times New Roman" w:hAnsi="Times New Roman"/>
          <w:sz w:val="24"/>
          <w:lang w:val="en-GB"/>
        </w:rPr>
        <w:t xml:space="preserve">The vast majority of nurses (89%) said they </w:t>
      </w:r>
      <w:r w:rsidRPr="005C0A0E">
        <w:rPr>
          <w:rFonts w:ascii="Times New Roman" w:hAnsi="Times New Roman"/>
          <w:b/>
          <w:sz w:val="24"/>
          <w:lang w:val="en-GB"/>
        </w:rPr>
        <w:t>felt ill-equipped to speak with patients about their finances</w:t>
      </w:r>
      <w:r w:rsidRPr="009326EA">
        <w:rPr>
          <w:rFonts w:ascii="Times New Roman" w:hAnsi="Times New Roman"/>
          <w:sz w:val="24"/>
          <w:lang w:val="en-GB"/>
        </w:rPr>
        <w:t xml:space="preserve">, </w:t>
      </w:r>
      <w:r w:rsidRPr="009326EA">
        <w:rPr>
          <w:rFonts w:ascii="Times New Roman" w:hAnsi="Times New Roman"/>
          <w:i/>
          <w:sz w:val="24"/>
          <w:lang w:val="en-GB"/>
        </w:rPr>
        <w:t>“feeling it’s not their place”</w:t>
      </w:r>
      <w:r w:rsidRPr="009326EA">
        <w:rPr>
          <w:rFonts w:ascii="Times New Roman" w:hAnsi="Times New Roman"/>
          <w:sz w:val="24"/>
          <w:lang w:val="en-GB"/>
        </w:rPr>
        <w:t xml:space="preserve"> or being worried they might not have the answers.</w:t>
      </w:r>
      <w:r w:rsidRPr="009326EA">
        <w:rPr>
          <w:lang w:val="en-US"/>
        </w:rPr>
        <w:t xml:space="preserve"> </w:t>
      </w:r>
      <w:r w:rsidRPr="009326EA">
        <w:rPr>
          <w:rFonts w:ascii="Times New Roman" w:hAnsi="Times New Roman"/>
          <w:sz w:val="24"/>
          <w:lang w:val="en-GB"/>
        </w:rPr>
        <w:t xml:space="preserve">The rising cost of living, rent increases, prescription charges, poor diet, and debt are just some of the things contributing towards the </w:t>
      </w:r>
      <w:r>
        <w:rPr>
          <w:rFonts w:ascii="Times New Roman" w:hAnsi="Times New Roman"/>
          <w:sz w:val="24"/>
          <w:lang w:val="en-GB"/>
        </w:rPr>
        <w:t>UK</w:t>
      </w:r>
      <w:r w:rsidRPr="009326EA">
        <w:rPr>
          <w:rFonts w:ascii="Times New Roman" w:hAnsi="Times New Roman"/>
          <w:sz w:val="24"/>
          <w:lang w:val="en-GB"/>
        </w:rPr>
        <w:t>’s deteriorating health</w:t>
      </w:r>
      <w:r>
        <w:rPr>
          <w:rFonts w:ascii="Times New Roman" w:hAnsi="Times New Roman"/>
          <w:sz w:val="24"/>
          <w:lang w:val="en-GB"/>
        </w:rPr>
        <w:t>.</w:t>
      </w:r>
      <w:r w:rsidR="005C0A0E" w:rsidRPr="005C0A0E">
        <w:rPr>
          <w:noProof/>
          <w:lang w:val="en-US" w:eastAsia="fr-FR"/>
        </w:rPr>
        <w:t xml:space="preserve"> </w:t>
      </w:r>
    </w:p>
    <w:p w14:paraId="435C858A" w14:textId="77777777" w:rsidR="009326EA" w:rsidRDefault="009326EA" w:rsidP="009326EA">
      <w:pPr>
        <w:pStyle w:val="Paragraphedeliste"/>
        <w:jc w:val="both"/>
        <w:rPr>
          <w:rFonts w:ascii="Times New Roman" w:hAnsi="Times New Roman"/>
          <w:sz w:val="24"/>
          <w:lang w:val="en-GB"/>
        </w:rPr>
      </w:pPr>
    </w:p>
    <w:p w14:paraId="2D02263B" w14:textId="36E1B118" w:rsidR="009326EA" w:rsidRPr="006066C1" w:rsidRDefault="009326EA" w:rsidP="009326EA">
      <w:pPr>
        <w:pStyle w:val="Paragraphedeliste"/>
        <w:ind w:left="0"/>
        <w:jc w:val="both"/>
        <w:rPr>
          <w:rFonts w:ascii="Times New Roman" w:hAnsi="Times New Roman"/>
          <w:b/>
          <w:bCs/>
          <w:i/>
          <w:sz w:val="24"/>
          <w:lang w:val="en-GB"/>
        </w:rPr>
      </w:pPr>
      <w:r w:rsidRPr="006066C1">
        <w:rPr>
          <w:rFonts w:ascii="Times New Roman" w:hAnsi="Times New Roman"/>
          <w:b/>
          <w:bCs/>
          <w:sz w:val="24"/>
          <w:lang w:val="en-GB"/>
        </w:rPr>
        <w:t>Dr Emma Hyde, Clinical Director for the Pers</w:t>
      </w:r>
      <w:r w:rsidR="005C0A0E" w:rsidRPr="006066C1">
        <w:rPr>
          <w:rFonts w:ascii="Times New Roman" w:hAnsi="Times New Roman"/>
          <w:b/>
          <w:bCs/>
          <w:sz w:val="24"/>
          <w:lang w:val="en-GB"/>
        </w:rPr>
        <w:t xml:space="preserve">onalised Care Institute, </w:t>
      </w:r>
      <w:r w:rsidR="00875D99" w:rsidRPr="006066C1">
        <w:rPr>
          <w:rFonts w:ascii="Times New Roman" w:hAnsi="Times New Roman"/>
          <w:b/>
          <w:bCs/>
          <w:sz w:val="24"/>
          <w:lang w:val="en-GB"/>
        </w:rPr>
        <w:t xml:space="preserve">has </w:t>
      </w:r>
      <w:r w:rsidR="005C0A0E" w:rsidRPr="006066C1">
        <w:rPr>
          <w:rFonts w:ascii="Times New Roman" w:hAnsi="Times New Roman"/>
          <w:b/>
          <w:bCs/>
          <w:sz w:val="24"/>
          <w:lang w:val="en-GB"/>
        </w:rPr>
        <w:t>warn</w:t>
      </w:r>
      <w:r w:rsidR="00875D99" w:rsidRPr="006066C1">
        <w:rPr>
          <w:rFonts w:ascii="Times New Roman" w:hAnsi="Times New Roman"/>
          <w:b/>
          <w:bCs/>
          <w:sz w:val="24"/>
          <w:lang w:val="en-GB"/>
        </w:rPr>
        <w:t>ed</w:t>
      </w:r>
      <w:r w:rsidR="005C0A0E" w:rsidRPr="006066C1">
        <w:rPr>
          <w:rFonts w:ascii="Times New Roman" w:hAnsi="Times New Roman"/>
          <w:b/>
          <w:bCs/>
          <w:sz w:val="24"/>
          <w:lang w:val="en-GB"/>
        </w:rPr>
        <w:t xml:space="preserve">: </w:t>
      </w:r>
      <w:r w:rsidRPr="006066C1">
        <w:rPr>
          <w:rFonts w:ascii="Times New Roman" w:hAnsi="Times New Roman"/>
          <w:b/>
          <w:bCs/>
          <w:i/>
          <w:sz w:val="24"/>
          <w:lang w:val="en-GB"/>
        </w:rPr>
        <w:t>“Nurses and other health and care professionals are seeing first-hand how financial wellbeing impacts on health and yet the vast majority, understandably, lack confidence in having these types of conversations with their patients because they are worried about inadvertently making things worse.</w:t>
      </w:r>
      <w:r w:rsidR="005C0A0E" w:rsidRPr="006066C1">
        <w:rPr>
          <w:rFonts w:ascii="Times New Roman" w:hAnsi="Times New Roman"/>
          <w:b/>
          <w:bCs/>
          <w:i/>
          <w:sz w:val="24"/>
          <w:lang w:val="en-GB"/>
        </w:rPr>
        <w:t>”</w:t>
      </w:r>
    </w:p>
    <w:p w14:paraId="46816F63" w14:textId="77777777" w:rsidR="009326EA" w:rsidRPr="009326EA" w:rsidRDefault="009326EA" w:rsidP="009326EA">
      <w:pPr>
        <w:pStyle w:val="Paragraphedeliste"/>
        <w:jc w:val="both"/>
        <w:rPr>
          <w:rFonts w:ascii="Times New Roman" w:hAnsi="Times New Roman"/>
          <w:sz w:val="24"/>
          <w:lang w:val="en-GB"/>
        </w:rPr>
      </w:pPr>
    </w:p>
    <w:p w14:paraId="6E9B0D84" w14:textId="6EB9AC0F" w:rsidR="009326EA" w:rsidRPr="005C0A0E" w:rsidRDefault="009326EA" w:rsidP="009326EA">
      <w:pPr>
        <w:pStyle w:val="Paragraphedeliste"/>
        <w:ind w:left="0"/>
        <w:jc w:val="both"/>
        <w:rPr>
          <w:rFonts w:ascii="Times New Roman" w:hAnsi="Times New Roman"/>
          <w:b/>
          <w:sz w:val="24"/>
          <w:lang w:val="en-GB"/>
        </w:rPr>
      </w:pPr>
      <w:r w:rsidRPr="005C0A0E">
        <w:rPr>
          <w:rFonts w:ascii="Times New Roman" w:hAnsi="Times New Roman"/>
          <w:b/>
          <w:sz w:val="24"/>
          <w:lang w:val="en-GB"/>
        </w:rPr>
        <w:t>The PCI is actively encouraging nursing staff to have those difficult conversations with patients.</w:t>
      </w:r>
      <w:r w:rsidR="005C0A0E" w:rsidRPr="005C0A0E">
        <w:rPr>
          <w:rFonts w:ascii="Times New Roman" w:hAnsi="Times New Roman"/>
          <w:b/>
          <w:sz w:val="24"/>
          <w:lang w:val="en-GB"/>
        </w:rPr>
        <w:t xml:space="preserve"> In this context, and in collaboration with </w:t>
      </w:r>
      <w:proofErr w:type="spellStart"/>
      <w:r w:rsidR="005C0A0E" w:rsidRPr="005C0A0E">
        <w:rPr>
          <w:rFonts w:ascii="Times New Roman" w:hAnsi="Times New Roman"/>
          <w:b/>
          <w:sz w:val="24"/>
          <w:lang w:val="en-GB"/>
        </w:rPr>
        <w:t>MaPS</w:t>
      </w:r>
      <w:proofErr w:type="spellEnd"/>
      <w:r w:rsidR="005C0A0E" w:rsidRPr="005C0A0E">
        <w:rPr>
          <w:rFonts w:ascii="Times New Roman" w:hAnsi="Times New Roman"/>
          <w:b/>
          <w:sz w:val="24"/>
          <w:lang w:val="en-GB"/>
        </w:rPr>
        <w:t xml:space="preserve">, they have developed a toolkit aiming at facilitating the discussion between nurses and patients regarding their financial difficulties (available </w:t>
      </w:r>
      <w:hyperlink r:id="rId18" w:history="1">
        <w:r w:rsidR="005C0A0E" w:rsidRPr="005C0A0E">
          <w:rPr>
            <w:rStyle w:val="Lienhypertexte"/>
            <w:rFonts w:ascii="Times New Roman" w:hAnsi="Times New Roman"/>
            <w:b/>
            <w:sz w:val="24"/>
            <w:lang w:val="en-GB"/>
          </w:rPr>
          <w:t>here</w:t>
        </w:r>
      </w:hyperlink>
      <w:r w:rsidR="005C0A0E" w:rsidRPr="005C0A0E">
        <w:rPr>
          <w:rFonts w:ascii="Times New Roman" w:hAnsi="Times New Roman"/>
          <w:b/>
          <w:sz w:val="24"/>
          <w:lang w:val="en-GB"/>
        </w:rPr>
        <w:t xml:space="preserve">). </w:t>
      </w:r>
    </w:p>
    <w:p w14:paraId="4D627804" w14:textId="77777777" w:rsidR="009326EA" w:rsidRPr="009326EA" w:rsidRDefault="009326EA" w:rsidP="009326EA">
      <w:pPr>
        <w:pStyle w:val="Paragraphedeliste"/>
        <w:jc w:val="both"/>
        <w:rPr>
          <w:rFonts w:ascii="Times New Roman" w:hAnsi="Times New Roman"/>
          <w:sz w:val="24"/>
          <w:lang w:val="en-GB"/>
        </w:rPr>
      </w:pPr>
    </w:p>
    <w:p w14:paraId="7651EB12" w14:textId="07044690" w:rsidR="009326EA" w:rsidRPr="005C0A0E" w:rsidRDefault="009326EA" w:rsidP="009326EA">
      <w:pPr>
        <w:pStyle w:val="Paragraphedeliste"/>
        <w:ind w:left="0"/>
        <w:jc w:val="both"/>
        <w:rPr>
          <w:rFonts w:ascii="Times New Roman" w:hAnsi="Times New Roman"/>
          <w:i/>
          <w:sz w:val="24"/>
          <w:lang w:val="en-GB"/>
        </w:rPr>
      </w:pPr>
      <w:r w:rsidRPr="009326EA">
        <w:rPr>
          <w:rFonts w:ascii="Times New Roman" w:hAnsi="Times New Roman"/>
          <w:sz w:val="24"/>
          <w:lang w:val="en-GB"/>
        </w:rPr>
        <w:t xml:space="preserve">Associate Chief Nursing Officer </w:t>
      </w:r>
      <w:r w:rsidR="005C0A0E">
        <w:rPr>
          <w:rFonts w:ascii="Times New Roman" w:hAnsi="Times New Roman"/>
          <w:sz w:val="24"/>
          <w:lang w:val="en-GB"/>
        </w:rPr>
        <w:t xml:space="preserve">and PCI ambassador </w:t>
      </w:r>
      <w:proofErr w:type="spellStart"/>
      <w:r w:rsidR="006066C1" w:rsidRPr="006066C1">
        <w:rPr>
          <w:rFonts w:ascii="Times" w:hAnsi="Times" w:cs="Arial"/>
          <w:color w:val="202124"/>
          <w:sz w:val="24"/>
          <w:szCs w:val="24"/>
          <w:shd w:val="clear" w:color="auto" w:fill="FFFFFF"/>
        </w:rPr>
        <w:t>Rachael</w:t>
      </w:r>
      <w:proofErr w:type="spellEnd"/>
      <w:r w:rsidR="006066C1" w:rsidRPr="006066C1">
        <w:rPr>
          <w:rFonts w:ascii="Times" w:hAnsi="Times" w:cs="Arial"/>
          <w:color w:val="202124"/>
          <w:sz w:val="24"/>
          <w:szCs w:val="24"/>
          <w:shd w:val="clear" w:color="auto" w:fill="FFFFFF"/>
        </w:rPr>
        <w:t xml:space="preserve"> </w:t>
      </w:r>
      <w:proofErr w:type="spellStart"/>
      <w:r w:rsidR="006066C1" w:rsidRPr="006066C1">
        <w:rPr>
          <w:rFonts w:ascii="Times" w:hAnsi="Times" w:cs="Arial"/>
          <w:color w:val="202124"/>
          <w:sz w:val="24"/>
          <w:szCs w:val="24"/>
          <w:shd w:val="clear" w:color="auto" w:fill="FFFFFF"/>
        </w:rPr>
        <w:t>Hebbert</w:t>
      </w:r>
      <w:proofErr w:type="spellEnd"/>
      <w:r w:rsidR="006066C1">
        <w:rPr>
          <w:rFonts w:ascii="Times" w:hAnsi="Times" w:cs="Arial"/>
          <w:color w:val="202124"/>
          <w:sz w:val="24"/>
          <w:szCs w:val="24"/>
          <w:shd w:val="clear" w:color="auto" w:fill="FFFFFF"/>
        </w:rPr>
        <w:t xml:space="preserve"> </w:t>
      </w:r>
      <w:r w:rsidR="005C0A0E">
        <w:rPr>
          <w:rFonts w:ascii="Times New Roman" w:hAnsi="Times New Roman"/>
          <w:sz w:val="24"/>
          <w:lang w:val="en-GB"/>
        </w:rPr>
        <w:t xml:space="preserve">explained: </w:t>
      </w:r>
      <w:r w:rsidRPr="005C0A0E">
        <w:rPr>
          <w:rFonts w:ascii="Times New Roman" w:hAnsi="Times New Roman"/>
          <w:i/>
          <w:sz w:val="24"/>
          <w:lang w:val="en-GB"/>
        </w:rPr>
        <w:t>“As a nurse, it’s vitally important that I care for my patients holistically using a personalised care approach.</w:t>
      </w:r>
      <w:r w:rsidR="005C0A0E" w:rsidRPr="005C0A0E">
        <w:rPr>
          <w:rFonts w:ascii="Times New Roman" w:hAnsi="Times New Roman"/>
          <w:i/>
          <w:sz w:val="24"/>
          <w:lang w:val="en-GB"/>
        </w:rPr>
        <w:t xml:space="preserve"> </w:t>
      </w:r>
      <w:r w:rsidR="005C0A0E">
        <w:rPr>
          <w:rFonts w:ascii="Times New Roman" w:hAnsi="Times New Roman"/>
          <w:i/>
          <w:sz w:val="24"/>
          <w:lang w:val="en-GB"/>
        </w:rPr>
        <w:t>“</w:t>
      </w:r>
      <w:r w:rsidR="005C0A0E" w:rsidRPr="005C0A0E">
        <w:rPr>
          <w:rFonts w:ascii="Times New Roman" w:hAnsi="Times New Roman"/>
          <w:i/>
          <w:sz w:val="24"/>
          <w:lang w:val="en-GB"/>
        </w:rPr>
        <w:t>I often felt uncomfortable when talking about money matters as I’m certainly no expert, but this simple toolkit, comprising free courses and resources, is really helpful in enabling me to have personalised care conversations with patients regarding their money worries and point them in the right direction for help and advice.”</w:t>
      </w:r>
    </w:p>
    <w:p w14:paraId="221070E7" w14:textId="77777777" w:rsidR="002F38BE" w:rsidRDefault="002F38BE" w:rsidP="009326EA">
      <w:pPr>
        <w:pStyle w:val="Paragraphedeliste"/>
        <w:shd w:val="clear" w:color="auto" w:fill="FFFFFF"/>
        <w:spacing w:before="100" w:beforeAutospacing="1" w:after="100" w:afterAutospacing="1" w:line="240" w:lineRule="auto"/>
        <w:ind w:left="0"/>
        <w:jc w:val="both"/>
        <w:rPr>
          <w:rFonts w:ascii="Times New Roman" w:eastAsia="Times New Roman" w:hAnsi="Times New Roman"/>
          <w:sz w:val="24"/>
          <w:szCs w:val="24"/>
          <w:lang w:val="en-US" w:eastAsia="fr-FR"/>
        </w:rPr>
      </w:pPr>
    </w:p>
    <w:p w14:paraId="2B1F4DE8" w14:textId="62C12EB5" w:rsidR="005C0A0E" w:rsidRPr="006066C1" w:rsidRDefault="005C0A0E" w:rsidP="009326EA">
      <w:pPr>
        <w:pStyle w:val="Paragraphedeliste"/>
        <w:shd w:val="clear" w:color="auto" w:fill="FFFFFF"/>
        <w:spacing w:before="100" w:beforeAutospacing="1" w:after="100" w:afterAutospacing="1" w:line="240" w:lineRule="auto"/>
        <w:ind w:left="0"/>
        <w:jc w:val="both"/>
        <w:rPr>
          <w:rFonts w:ascii="Times New Roman" w:eastAsia="Times New Roman" w:hAnsi="Times New Roman"/>
          <w:i/>
          <w:iCs/>
          <w:sz w:val="24"/>
          <w:szCs w:val="24"/>
          <w:lang w:val="en-US" w:eastAsia="fr-FR"/>
        </w:rPr>
      </w:pPr>
      <w:r w:rsidRPr="006066C1">
        <w:rPr>
          <w:rFonts w:ascii="Times New Roman" w:eastAsia="Times New Roman" w:hAnsi="Times New Roman"/>
          <w:i/>
          <w:iCs/>
          <w:sz w:val="24"/>
          <w:szCs w:val="24"/>
          <w:lang w:val="en-US" w:eastAsia="fr-FR"/>
        </w:rPr>
        <w:t xml:space="preserve">You may find more information </w:t>
      </w:r>
      <w:hyperlink r:id="rId19" w:history="1">
        <w:r w:rsidRPr="006066C1">
          <w:rPr>
            <w:rStyle w:val="Lienhypertexte"/>
            <w:rFonts w:ascii="Times New Roman" w:eastAsia="Times New Roman" w:hAnsi="Times New Roman"/>
            <w:i/>
            <w:iCs/>
            <w:sz w:val="24"/>
            <w:szCs w:val="24"/>
            <w:lang w:val="en-US" w:eastAsia="fr-FR"/>
          </w:rPr>
          <w:t>here</w:t>
        </w:r>
      </w:hyperlink>
      <w:r w:rsidRPr="006066C1">
        <w:rPr>
          <w:rFonts w:ascii="Times New Roman" w:eastAsia="Times New Roman" w:hAnsi="Times New Roman"/>
          <w:i/>
          <w:iCs/>
          <w:sz w:val="24"/>
          <w:szCs w:val="24"/>
          <w:lang w:val="en-US" w:eastAsia="fr-FR"/>
        </w:rPr>
        <w:t>.</w:t>
      </w:r>
    </w:p>
    <w:p w14:paraId="1A4D1B16" w14:textId="77777777" w:rsidR="005C0A0E" w:rsidRPr="001C389B" w:rsidRDefault="005C0A0E" w:rsidP="009326EA">
      <w:pPr>
        <w:pStyle w:val="Paragraphedeliste"/>
        <w:shd w:val="clear" w:color="auto" w:fill="FFFFFF"/>
        <w:spacing w:before="100" w:beforeAutospacing="1" w:after="100" w:afterAutospacing="1" w:line="240" w:lineRule="auto"/>
        <w:ind w:left="0"/>
        <w:jc w:val="both"/>
        <w:rPr>
          <w:rFonts w:ascii="Times New Roman" w:eastAsia="Times New Roman" w:hAnsi="Times New Roman"/>
          <w:sz w:val="24"/>
          <w:szCs w:val="24"/>
          <w:lang w:val="en-US" w:eastAsia="fr-FR"/>
        </w:rPr>
      </w:pPr>
    </w:p>
    <w:sectPr w:rsidR="005C0A0E" w:rsidRPr="001C389B">
      <w:headerReference w:type="default" r:id="rId20"/>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1478FB" w14:textId="77777777" w:rsidR="00C37A3F" w:rsidRDefault="00C37A3F" w:rsidP="00C635BE">
      <w:pPr>
        <w:spacing w:after="0" w:line="240" w:lineRule="auto"/>
      </w:pPr>
      <w:r>
        <w:separator/>
      </w:r>
    </w:p>
  </w:endnote>
  <w:endnote w:type="continuationSeparator" w:id="0">
    <w:p w14:paraId="1858D1A7" w14:textId="77777777" w:rsidR="00C37A3F" w:rsidRDefault="00C37A3F" w:rsidP="00C635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93831"/>
      <w:docPartObj>
        <w:docPartGallery w:val="Page Numbers (Bottom of Page)"/>
        <w:docPartUnique/>
      </w:docPartObj>
    </w:sdtPr>
    <w:sdtContent>
      <w:p w14:paraId="02469775" w14:textId="77777777" w:rsidR="00360A2D" w:rsidRDefault="00360A2D">
        <w:pPr>
          <w:pStyle w:val="Pieddepage"/>
          <w:jc w:val="center"/>
        </w:pPr>
        <w:r>
          <w:fldChar w:fldCharType="begin"/>
        </w:r>
        <w:r>
          <w:instrText>PAGE   \* MERGEFORMAT</w:instrText>
        </w:r>
        <w:r>
          <w:fldChar w:fldCharType="separate"/>
        </w:r>
        <w:r w:rsidR="00875D99" w:rsidRPr="00875D99">
          <w:rPr>
            <w:noProof/>
            <w:lang w:val="fr-FR"/>
          </w:rPr>
          <w:t>2</w:t>
        </w:r>
        <w:r>
          <w:fldChar w:fldCharType="end"/>
        </w:r>
      </w:p>
    </w:sdtContent>
  </w:sdt>
  <w:p w14:paraId="6DFB9E20" w14:textId="77777777" w:rsidR="00360A2D" w:rsidRDefault="00360A2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6A10C" w14:textId="77777777" w:rsidR="00C37A3F" w:rsidRDefault="00C37A3F" w:rsidP="00C635BE">
      <w:pPr>
        <w:spacing w:after="0" w:line="240" w:lineRule="auto"/>
      </w:pPr>
      <w:r>
        <w:separator/>
      </w:r>
    </w:p>
  </w:footnote>
  <w:footnote w:type="continuationSeparator" w:id="0">
    <w:p w14:paraId="6A3A5CCA" w14:textId="77777777" w:rsidR="00C37A3F" w:rsidRDefault="00C37A3F" w:rsidP="00C635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F0100" w14:textId="77777777" w:rsidR="00C635BE" w:rsidRDefault="00C635BE" w:rsidP="00C635BE">
    <w:pPr>
      <w:spacing w:line="259" w:lineRule="auto"/>
      <w:ind w:right="2"/>
      <w:jc w:val="right"/>
    </w:pPr>
    <w:r>
      <w:rPr>
        <w:rFonts w:cs="Calibri"/>
      </w:rPr>
      <w:t xml:space="preserve">ENC News </w:t>
    </w:r>
    <w:proofErr w:type="spellStart"/>
    <w:r>
      <w:rPr>
        <w:rFonts w:cs="Calibri"/>
      </w:rPr>
      <w:t>from</w:t>
    </w:r>
    <w:proofErr w:type="spellEnd"/>
    <w:r>
      <w:rPr>
        <w:rFonts w:cs="Calibri"/>
      </w:rPr>
      <w:t xml:space="preserve"> Brussels </w:t>
    </w:r>
  </w:p>
  <w:p w14:paraId="5043CB0F" w14:textId="77777777" w:rsidR="00C635BE" w:rsidRDefault="00C635B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F38AF"/>
    <w:multiLevelType w:val="hybridMultilevel"/>
    <w:tmpl w:val="AAD0690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9C76FE"/>
    <w:multiLevelType w:val="hybridMultilevel"/>
    <w:tmpl w:val="071046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9E12CA"/>
    <w:multiLevelType w:val="hybridMultilevel"/>
    <w:tmpl w:val="1F5A25D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B3528DD"/>
    <w:multiLevelType w:val="hybridMultilevel"/>
    <w:tmpl w:val="BDE447E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15:restartNumberingAfterBreak="0">
    <w:nsid w:val="15ED47D3"/>
    <w:multiLevelType w:val="hybridMultilevel"/>
    <w:tmpl w:val="38F0DE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63F25B5"/>
    <w:multiLevelType w:val="hybridMultilevel"/>
    <w:tmpl w:val="FDA412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D47CF9"/>
    <w:multiLevelType w:val="hybridMultilevel"/>
    <w:tmpl w:val="88C800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15248D"/>
    <w:multiLevelType w:val="hybridMultilevel"/>
    <w:tmpl w:val="D6CE22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5A60F50"/>
    <w:multiLevelType w:val="hybridMultilevel"/>
    <w:tmpl w:val="6A5254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B1A4CF7"/>
    <w:multiLevelType w:val="hybridMultilevel"/>
    <w:tmpl w:val="1EFACA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BA93193"/>
    <w:multiLevelType w:val="multilevel"/>
    <w:tmpl w:val="3DC2B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1960A9"/>
    <w:multiLevelType w:val="multilevel"/>
    <w:tmpl w:val="DD0EF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26329C"/>
    <w:multiLevelType w:val="hybridMultilevel"/>
    <w:tmpl w:val="7200FF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3E6367F"/>
    <w:multiLevelType w:val="hybridMultilevel"/>
    <w:tmpl w:val="76E48B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B9A3FDB"/>
    <w:multiLevelType w:val="hybridMultilevel"/>
    <w:tmpl w:val="02E689A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15:restartNumberingAfterBreak="0">
    <w:nsid w:val="3E237EB8"/>
    <w:multiLevelType w:val="hybridMultilevel"/>
    <w:tmpl w:val="779C08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0C50C98"/>
    <w:multiLevelType w:val="hybridMultilevel"/>
    <w:tmpl w:val="DADA81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8010001"/>
    <w:multiLevelType w:val="hybridMultilevel"/>
    <w:tmpl w:val="A9662C36"/>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 w15:restartNumberingAfterBreak="0">
    <w:nsid w:val="489536D4"/>
    <w:multiLevelType w:val="hybridMultilevel"/>
    <w:tmpl w:val="43B615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98E0364"/>
    <w:multiLevelType w:val="hybridMultilevel"/>
    <w:tmpl w:val="9A7C00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D3E12E5"/>
    <w:multiLevelType w:val="hybridMultilevel"/>
    <w:tmpl w:val="12ACB7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D3E7804"/>
    <w:multiLevelType w:val="hybridMultilevel"/>
    <w:tmpl w:val="0770B7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E9D0FCF"/>
    <w:multiLevelType w:val="hybridMultilevel"/>
    <w:tmpl w:val="35288DB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52AA173B"/>
    <w:multiLevelType w:val="hybridMultilevel"/>
    <w:tmpl w:val="DD302B0A"/>
    <w:lvl w:ilvl="0" w:tplc="040C000F">
      <w:start w:val="1"/>
      <w:numFmt w:val="decimal"/>
      <w:lvlText w:val="%1."/>
      <w:lvlJc w:val="left"/>
      <w:pPr>
        <w:ind w:left="2484" w:hanging="360"/>
      </w:p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24" w15:restartNumberingAfterBreak="0">
    <w:nsid w:val="5A5B2B67"/>
    <w:multiLevelType w:val="hybridMultilevel"/>
    <w:tmpl w:val="8392054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EFB7F44"/>
    <w:multiLevelType w:val="hybridMultilevel"/>
    <w:tmpl w:val="D00262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3366A9A"/>
    <w:multiLevelType w:val="hybridMultilevel"/>
    <w:tmpl w:val="ED14D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457216B"/>
    <w:multiLevelType w:val="hybridMultilevel"/>
    <w:tmpl w:val="60FC285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6D552628"/>
    <w:multiLevelType w:val="hybridMultilevel"/>
    <w:tmpl w:val="0DF4CF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EBD04FE"/>
    <w:multiLevelType w:val="hybridMultilevel"/>
    <w:tmpl w:val="AB8EF8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263159B"/>
    <w:multiLevelType w:val="hybridMultilevel"/>
    <w:tmpl w:val="B86A37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6EF7527"/>
    <w:multiLevelType w:val="hybridMultilevel"/>
    <w:tmpl w:val="32C876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C54008F"/>
    <w:multiLevelType w:val="hybridMultilevel"/>
    <w:tmpl w:val="F3907A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D452050"/>
    <w:multiLevelType w:val="multilevel"/>
    <w:tmpl w:val="AF5E4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29658143">
    <w:abstractNumId w:val="31"/>
  </w:num>
  <w:num w:numId="2" w16cid:durableId="1521242108">
    <w:abstractNumId w:val="2"/>
  </w:num>
  <w:num w:numId="3" w16cid:durableId="962614003">
    <w:abstractNumId w:val="22"/>
  </w:num>
  <w:num w:numId="4" w16cid:durableId="1507402716">
    <w:abstractNumId w:val="26"/>
  </w:num>
  <w:num w:numId="5" w16cid:durableId="1363938110">
    <w:abstractNumId w:val="5"/>
  </w:num>
  <w:num w:numId="6" w16cid:durableId="918446686">
    <w:abstractNumId w:val="1"/>
  </w:num>
  <w:num w:numId="7" w16cid:durableId="656542654">
    <w:abstractNumId w:val="29"/>
  </w:num>
  <w:num w:numId="8" w16cid:durableId="630525658">
    <w:abstractNumId w:val="19"/>
  </w:num>
  <w:num w:numId="9" w16cid:durableId="1501653113">
    <w:abstractNumId w:val="18"/>
  </w:num>
  <w:num w:numId="10" w16cid:durableId="1268611912">
    <w:abstractNumId w:val="30"/>
  </w:num>
  <w:num w:numId="11" w16cid:durableId="1501432338">
    <w:abstractNumId w:val="23"/>
  </w:num>
  <w:num w:numId="12" w16cid:durableId="1212304538">
    <w:abstractNumId w:val="11"/>
  </w:num>
  <w:num w:numId="13" w16cid:durableId="1694107589">
    <w:abstractNumId w:val="33"/>
  </w:num>
  <w:num w:numId="14" w16cid:durableId="720059521">
    <w:abstractNumId w:val="10"/>
  </w:num>
  <w:num w:numId="15" w16cid:durableId="195972623">
    <w:abstractNumId w:val="32"/>
  </w:num>
  <w:num w:numId="16" w16cid:durableId="200285506">
    <w:abstractNumId w:val="13"/>
  </w:num>
  <w:num w:numId="17" w16cid:durableId="541792295">
    <w:abstractNumId w:val="3"/>
  </w:num>
  <w:num w:numId="18" w16cid:durableId="28603690">
    <w:abstractNumId w:val="25"/>
  </w:num>
  <w:num w:numId="19" w16cid:durableId="612517279">
    <w:abstractNumId w:val="8"/>
  </w:num>
  <w:num w:numId="20" w16cid:durableId="474301448">
    <w:abstractNumId w:val="21"/>
  </w:num>
  <w:num w:numId="21" w16cid:durableId="693651141">
    <w:abstractNumId w:val="7"/>
  </w:num>
  <w:num w:numId="22" w16cid:durableId="740057476">
    <w:abstractNumId w:val="27"/>
  </w:num>
  <w:num w:numId="23" w16cid:durableId="2094663950">
    <w:abstractNumId w:val="17"/>
  </w:num>
  <w:num w:numId="24" w16cid:durableId="1893811040">
    <w:abstractNumId w:val="9"/>
  </w:num>
  <w:num w:numId="25" w16cid:durableId="1831674746">
    <w:abstractNumId w:val="14"/>
  </w:num>
  <w:num w:numId="26" w16cid:durableId="100270527">
    <w:abstractNumId w:val="16"/>
  </w:num>
  <w:num w:numId="27" w16cid:durableId="942418601">
    <w:abstractNumId w:val="20"/>
  </w:num>
  <w:num w:numId="28" w16cid:durableId="186600515">
    <w:abstractNumId w:val="4"/>
  </w:num>
  <w:num w:numId="29" w16cid:durableId="1561332270">
    <w:abstractNumId w:val="6"/>
  </w:num>
  <w:num w:numId="30" w16cid:durableId="1881551315">
    <w:abstractNumId w:val="24"/>
  </w:num>
  <w:num w:numId="31" w16cid:durableId="97799861">
    <w:abstractNumId w:val="0"/>
  </w:num>
  <w:num w:numId="32" w16cid:durableId="920869910">
    <w:abstractNumId w:val="28"/>
  </w:num>
  <w:num w:numId="33" w16cid:durableId="302465640">
    <w:abstractNumId w:val="15"/>
  </w:num>
  <w:num w:numId="34" w16cid:durableId="148735526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7AA4"/>
    <w:rsid w:val="00006369"/>
    <w:rsid w:val="0001096C"/>
    <w:rsid w:val="00017A50"/>
    <w:rsid w:val="00021C30"/>
    <w:rsid w:val="0002380C"/>
    <w:rsid w:val="0002601F"/>
    <w:rsid w:val="00034D07"/>
    <w:rsid w:val="00041153"/>
    <w:rsid w:val="000643CD"/>
    <w:rsid w:val="000769A6"/>
    <w:rsid w:val="00085876"/>
    <w:rsid w:val="0009362C"/>
    <w:rsid w:val="00093B75"/>
    <w:rsid w:val="000A44C4"/>
    <w:rsid w:val="000C22D0"/>
    <w:rsid w:val="000C3422"/>
    <w:rsid w:val="000F1B0C"/>
    <w:rsid w:val="00101134"/>
    <w:rsid w:val="00116996"/>
    <w:rsid w:val="001479F9"/>
    <w:rsid w:val="0015276B"/>
    <w:rsid w:val="00176394"/>
    <w:rsid w:val="00183D03"/>
    <w:rsid w:val="001A4D15"/>
    <w:rsid w:val="001A6517"/>
    <w:rsid w:val="001B33C4"/>
    <w:rsid w:val="001C34D2"/>
    <w:rsid w:val="001C389B"/>
    <w:rsid w:val="001C3D4D"/>
    <w:rsid w:val="00200B06"/>
    <w:rsid w:val="002178F8"/>
    <w:rsid w:val="00233642"/>
    <w:rsid w:val="0025656C"/>
    <w:rsid w:val="00262B73"/>
    <w:rsid w:val="002905F0"/>
    <w:rsid w:val="002A218A"/>
    <w:rsid w:val="002B5D86"/>
    <w:rsid w:val="002F38BE"/>
    <w:rsid w:val="002F745F"/>
    <w:rsid w:val="00311619"/>
    <w:rsid w:val="00353F5B"/>
    <w:rsid w:val="00360A2D"/>
    <w:rsid w:val="003732CA"/>
    <w:rsid w:val="00392973"/>
    <w:rsid w:val="00393DAC"/>
    <w:rsid w:val="003A14EA"/>
    <w:rsid w:val="003B1030"/>
    <w:rsid w:val="003B6463"/>
    <w:rsid w:val="003C3687"/>
    <w:rsid w:val="003D163D"/>
    <w:rsid w:val="003E298F"/>
    <w:rsid w:val="003E3043"/>
    <w:rsid w:val="0043170E"/>
    <w:rsid w:val="004408D3"/>
    <w:rsid w:val="00450108"/>
    <w:rsid w:val="0045013D"/>
    <w:rsid w:val="00484106"/>
    <w:rsid w:val="00493D9F"/>
    <w:rsid w:val="004A4382"/>
    <w:rsid w:val="004B439B"/>
    <w:rsid w:val="004E2060"/>
    <w:rsid w:val="004F6506"/>
    <w:rsid w:val="0051226B"/>
    <w:rsid w:val="00547777"/>
    <w:rsid w:val="00554317"/>
    <w:rsid w:val="00567BA0"/>
    <w:rsid w:val="00572EA8"/>
    <w:rsid w:val="00576FA7"/>
    <w:rsid w:val="00595E7F"/>
    <w:rsid w:val="0059685E"/>
    <w:rsid w:val="005A10D0"/>
    <w:rsid w:val="005B41D2"/>
    <w:rsid w:val="005B7C3F"/>
    <w:rsid w:val="005C0A0E"/>
    <w:rsid w:val="005E34C4"/>
    <w:rsid w:val="005E5461"/>
    <w:rsid w:val="005F3566"/>
    <w:rsid w:val="005F584D"/>
    <w:rsid w:val="005F6DF6"/>
    <w:rsid w:val="006066C1"/>
    <w:rsid w:val="00607FD3"/>
    <w:rsid w:val="006211C9"/>
    <w:rsid w:val="00622794"/>
    <w:rsid w:val="006312E2"/>
    <w:rsid w:val="00635FCC"/>
    <w:rsid w:val="00654EE0"/>
    <w:rsid w:val="00660E55"/>
    <w:rsid w:val="00662E82"/>
    <w:rsid w:val="006709C9"/>
    <w:rsid w:val="00676F1D"/>
    <w:rsid w:val="006B08CE"/>
    <w:rsid w:val="006D7FFE"/>
    <w:rsid w:val="006E08D3"/>
    <w:rsid w:val="007121E1"/>
    <w:rsid w:val="007219B5"/>
    <w:rsid w:val="0075245B"/>
    <w:rsid w:val="00762088"/>
    <w:rsid w:val="007626E1"/>
    <w:rsid w:val="00787972"/>
    <w:rsid w:val="00790100"/>
    <w:rsid w:val="007D7E51"/>
    <w:rsid w:val="007E64D8"/>
    <w:rsid w:val="00836427"/>
    <w:rsid w:val="0085139F"/>
    <w:rsid w:val="00856452"/>
    <w:rsid w:val="00864DF6"/>
    <w:rsid w:val="00875D99"/>
    <w:rsid w:val="00883F43"/>
    <w:rsid w:val="008A1290"/>
    <w:rsid w:val="008A3970"/>
    <w:rsid w:val="008A5157"/>
    <w:rsid w:val="008D7A27"/>
    <w:rsid w:val="008E3B97"/>
    <w:rsid w:val="008E62C6"/>
    <w:rsid w:val="008E7805"/>
    <w:rsid w:val="00905BAA"/>
    <w:rsid w:val="009222A2"/>
    <w:rsid w:val="009326EA"/>
    <w:rsid w:val="00953710"/>
    <w:rsid w:val="00970D72"/>
    <w:rsid w:val="00973235"/>
    <w:rsid w:val="009C377A"/>
    <w:rsid w:val="009E44B2"/>
    <w:rsid w:val="009F58F6"/>
    <w:rsid w:val="00A14867"/>
    <w:rsid w:val="00A246B5"/>
    <w:rsid w:val="00A30AC0"/>
    <w:rsid w:val="00A316BB"/>
    <w:rsid w:val="00A35B45"/>
    <w:rsid w:val="00A4451A"/>
    <w:rsid w:val="00A510A0"/>
    <w:rsid w:val="00A52134"/>
    <w:rsid w:val="00A545C0"/>
    <w:rsid w:val="00A72B29"/>
    <w:rsid w:val="00A83A13"/>
    <w:rsid w:val="00A9679D"/>
    <w:rsid w:val="00AA4CD5"/>
    <w:rsid w:val="00AC0B8F"/>
    <w:rsid w:val="00AD7377"/>
    <w:rsid w:val="00AE7123"/>
    <w:rsid w:val="00AF037F"/>
    <w:rsid w:val="00AF0AD8"/>
    <w:rsid w:val="00AF17A5"/>
    <w:rsid w:val="00B07345"/>
    <w:rsid w:val="00B077C1"/>
    <w:rsid w:val="00B23CD7"/>
    <w:rsid w:val="00B70D80"/>
    <w:rsid w:val="00B83876"/>
    <w:rsid w:val="00BA2C88"/>
    <w:rsid w:val="00BA78A3"/>
    <w:rsid w:val="00BA7C39"/>
    <w:rsid w:val="00BB3BD3"/>
    <w:rsid w:val="00BE1088"/>
    <w:rsid w:val="00BE2427"/>
    <w:rsid w:val="00BF5E8F"/>
    <w:rsid w:val="00C237EF"/>
    <w:rsid w:val="00C37A3F"/>
    <w:rsid w:val="00C42B97"/>
    <w:rsid w:val="00C635BE"/>
    <w:rsid w:val="00C636F0"/>
    <w:rsid w:val="00CA683F"/>
    <w:rsid w:val="00CA76B7"/>
    <w:rsid w:val="00CB6BED"/>
    <w:rsid w:val="00CC215C"/>
    <w:rsid w:val="00CC42AD"/>
    <w:rsid w:val="00CC4D7B"/>
    <w:rsid w:val="00CC5566"/>
    <w:rsid w:val="00CD76D7"/>
    <w:rsid w:val="00CD78A1"/>
    <w:rsid w:val="00CE51C5"/>
    <w:rsid w:val="00D06CD9"/>
    <w:rsid w:val="00D131AB"/>
    <w:rsid w:val="00D4128D"/>
    <w:rsid w:val="00D60070"/>
    <w:rsid w:val="00D9042B"/>
    <w:rsid w:val="00DA34CA"/>
    <w:rsid w:val="00DB45D2"/>
    <w:rsid w:val="00DB499E"/>
    <w:rsid w:val="00DC6A07"/>
    <w:rsid w:val="00DC7456"/>
    <w:rsid w:val="00DF75D9"/>
    <w:rsid w:val="00E14983"/>
    <w:rsid w:val="00E27AA4"/>
    <w:rsid w:val="00E70C48"/>
    <w:rsid w:val="00E875C2"/>
    <w:rsid w:val="00E90E73"/>
    <w:rsid w:val="00E96D25"/>
    <w:rsid w:val="00ED44A2"/>
    <w:rsid w:val="00EF432D"/>
    <w:rsid w:val="00F03872"/>
    <w:rsid w:val="00F10618"/>
    <w:rsid w:val="00F14713"/>
    <w:rsid w:val="00F1628C"/>
    <w:rsid w:val="00F421B2"/>
    <w:rsid w:val="00F5414B"/>
    <w:rsid w:val="00F54F46"/>
    <w:rsid w:val="00FA5FEE"/>
    <w:rsid w:val="00FB2275"/>
    <w:rsid w:val="543421A9"/>
    <w:rsid w:val="7B6D490E"/>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7FC8E"/>
  <w15:docId w15:val="{4DDA4C05-61F0-264E-98D1-0EE6B15D6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872"/>
    <w:rPr>
      <w:rFonts w:ascii="Calibri" w:hAnsi="Calibri"/>
    </w:rPr>
  </w:style>
  <w:style w:type="paragraph" w:styleId="Titre1">
    <w:name w:val="heading 1"/>
    <w:basedOn w:val="Normal"/>
    <w:next w:val="Normal"/>
    <w:link w:val="Titre1Car"/>
    <w:uiPriority w:val="9"/>
    <w:qFormat/>
    <w:rsid w:val="00BA7C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5F6D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5F6DF6"/>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5F6DF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ntactInformation">
    <w:name w:val="Contact Information"/>
    <w:basedOn w:val="Titre2"/>
    <w:qFormat/>
    <w:rsid w:val="005F6DF6"/>
    <w:pPr>
      <w:spacing w:before="40" w:after="40" w:line="288" w:lineRule="auto"/>
    </w:pPr>
    <w:rPr>
      <w:rFonts w:asciiTheme="minorHAnsi" w:hAnsiTheme="minorHAnsi"/>
      <w:b w:val="0"/>
      <w:bCs w:val="0"/>
      <w:color w:val="auto"/>
      <w:kern w:val="32"/>
      <w:sz w:val="16"/>
      <w:szCs w:val="32"/>
      <w:lang w:val="el-GR"/>
    </w:rPr>
  </w:style>
  <w:style w:type="character" w:customStyle="1" w:styleId="Titre2Car">
    <w:name w:val="Titre 2 Car"/>
    <w:basedOn w:val="Policepardfaut"/>
    <w:link w:val="Titre2"/>
    <w:uiPriority w:val="9"/>
    <w:semiHidden/>
    <w:rsid w:val="005F6DF6"/>
    <w:rPr>
      <w:rFonts w:asciiTheme="majorHAnsi" w:eastAsiaTheme="majorEastAsia" w:hAnsiTheme="majorHAnsi" w:cstheme="majorBidi"/>
      <w:b/>
      <w:bCs/>
      <w:color w:val="4F81BD" w:themeColor="accent1"/>
      <w:sz w:val="26"/>
      <w:szCs w:val="26"/>
    </w:rPr>
  </w:style>
  <w:style w:type="paragraph" w:customStyle="1" w:styleId="ResumeHeading1">
    <w:name w:val="Resume Heading 1"/>
    <w:basedOn w:val="Titre3"/>
    <w:qFormat/>
    <w:rsid w:val="005F6DF6"/>
    <w:pPr>
      <w:framePr w:hSpace="187" w:wrap="around" w:vAnchor="text" w:hAnchor="page" w:xAlign="center" w:y="1"/>
      <w:spacing w:before="0" w:line="288" w:lineRule="auto"/>
      <w:suppressOverlap/>
    </w:pPr>
    <w:rPr>
      <w:rFonts w:cstheme="majorHAnsi"/>
      <w:bCs w:val="0"/>
      <w:color w:val="000000" w:themeColor="text1"/>
      <w:sz w:val="16"/>
      <w:szCs w:val="28"/>
      <w:lang w:val="el-GR"/>
    </w:rPr>
  </w:style>
  <w:style w:type="character" w:customStyle="1" w:styleId="Titre3Car">
    <w:name w:val="Titre 3 Car"/>
    <w:basedOn w:val="Policepardfaut"/>
    <w:link w:val="Titre3"/>
    <w:uiPriority w:val="9"/>
    <w:semiHidden/>
    <w:rsid w:val="005F6DF6"/>
    <w:rPr>
      <w:rFonts w:asciiTheme="majorHAnsi" w:eastAsiaTheme="majorEastAsia" w:hAnsiTheme="majorHAnsi" w:cstheme="majorBidi"/>
      <w:b/>
      <w:bCs/>
      <w:color w:val="4F81BD" w:themeColor="accent1"/>
    </w:rPr>
  </w:style>
  <w:style w:type="paragraph" w:customStyle="1" w:styleId="JobTitle">
    <w:name w:val="Job Title"/>
    <w:basedOn w:val="Titre4"/>
    <w:qFormat/>
    <w:rsid w:val="005F6DF6"/>
    <w:pPr>
      <w:keepNext w:val="0"/>
      <w:keepLines w:val="0"/>
      <w:framePr w:hSpace="187" w:wrap="around" w:vAnchor="text" w:hAnchor="page" w:xAlign="center" w:y="1"/>
      <w:spacing w:before="0" w:line="288" w:lineRule="auto"/>
      <w:suppressOverlap/>
      <w:jc w:val="both"/>
    </w:pPr>
    <w:rPr>
      <w:rFonts w:eastAsia="Times New Roman" w:cs="Times New Roman"/>
      <w:bCs w:val="0"/>
      <w:i w:val="0"/>
      <w:iCs w:val="0"/>
      <w:color w:val="auto"/>
      <w:sz w:val="16"/>
      <w:szCs w:val="20"/>
      <w:lang w:val="el-GR"/>
    </w:rPr>
  </w:style>
  <w:style w:type="character" w:customStyle="1" w:styleId="Titre4Car">
    <w:name w:val="Titre 4 Car"/>
    <w:basedOn w:val="Policepardfaut"/>
    <w:link w:val="Titre4"/>
    <w:uiPriority w:val="9"/>
    <w:semiHidden/>
    <w:rsid w:val="005F6DF6"/>
    <w:rPr>
      <w:rFonts w:asciiTheme="majorHAnsi" w:eastAsiaTheme="majorEastAsia" w:hAnsiTheme="majorHAnsi" w:cstheme="majorBidi"/>
      <w:b/>
      <w:bCs/>
      <w:i/>
      <w:iCs/>
      <w:color w:val="4F81BD" w:themeColor="accent1"/>
    </w:rPr>
  </w:style>
  <w:style w:type="paragraph" w:customStyle="1" w:styleId="Dates">
    <w:name w:val="Dates"/>
    <w:basedOn w:val="Normal"/>
    <w:qFormat/>
    <w:rsid w:val="005F6DF6"/>
    <w:pPr>
      <w:spacing w:after="120" w:line="288" w:lineRule="auto"/>
    </w:pPr>
    <w:rPr>
      <w:rFonts w:asciiTheme="minorHAnsi" w:eastAsia="Times New Roman" w:hAnsiTheme="minorHAnsi" w:cs="Times New Roman"/>
      <w:i/>
      <w:sz w:val="16"/>
      <w:szCs w:val="20"/>
      <w:lang w:val="el-GR"/>
    </w:rPr>
  </w:style>
  <w:style w:type="paragraph" w:styleId="Corpsdetexte">
    <w:name w:val="Body Text"/>
    <w:basedOn w:val="Normal"/>
    <w:link w:val="CorpsdetexteCar"/>
    <w:unhideWhenUsed/>
    <w:qFormat/>
    <w:rsid w:val="005F6DF6"/>
    <w:pPr>
      <w:spacing w:after="120" w:line="288" w:lineRule="auto"/>
    </w:pPr>
    <w:rPr>
      <w:rFonts w:asciiTheme="minorHAnsi" w:eastAsiaTheme="minorEastAsia" w:hAnsiTheme="minorHAnsi" w:cstheme="minorHAnsi"/>
      <w:sz w:val="16"/>
      <w:szCs w:val="24"/>
      <w:lang w:val="el-GR"/>
    </w:rPr>
  </w:style>
  <w:style w:type="character" w:customStyle="1" w:styleId="CorpsdetexteCar">
    <w:name w:val="Corps de texte Car"/>
    <w:basedOn w:val="Policepardfaut"/>
    <w:link w:val="Corpsdetexte"/>
    <w:rsid w:val="005F6DF6"/>
    <w:rPr>
      <w:rFonts w:eastAsiaTheme="minorEastAsia" w:cstheme="minorHAnsi"/>
      <w:sz w:val="16"/>
      <w:szCs w:val="24"/>
      <w:lang w:val="el-GR"/>
    </w:rPr>
  </w:style>
  <w:style w:type="paragraph" w:styleId="Paragraphedeliste">
    <w:name w:val="List Paragraph"/>
    <w:basedOn w:val="Normal"/>
    <w:uiPriority w:val="34"/>
    <w:qFormat/>
    <w:rsid w:val="005F6DF6"/>
    <w:pPr>
      <w:ind w:left="720"/>
      <w:contextualSpacing/>
    </w:pPr>
    <w:rPr>
      <w:rFonts w:cs="Times New Roman"/>
    </w:rPr>
  </w:style>
  <w:style w:type="character" w:styleId="Lienhypertexte">
    <w:name w:val="Hyperlink"/>
    <w:basedOn w:val="Policepardfaut"/>
    <w:uiPriority w:val="99"/>
    <w:unhideWhenUsed/>
    <w:rsid w:val="00BA7C39"/>
    <w:rPr>
      <w:color w:val="0000FF" w:themeColor="hyperlink"/>
      <w:u w:val="single"/>
    </w:rPr>
  </w:style>
  <w:style w:type="paragraph" w:styleId="Textedebulles">
    <w:name w:val="Balloon Text"/>
    <w:basedOn w:val="Normal"/>
    <w:link w:val="TextedebullesCar"/>
    <w:uiPriority w:val="99"/>
    <w:semiHidden/>
    <w:unhideWhenUsed/>
    <w:rsid w:val="00BA7C3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A7C39"/>
    <w:rPr>
      <w:rFonts w:ascii="Tahoma" w:hAnsi="Tahoma" w:cs="Tahoma"/>
      <w:sz w:val="16"/>
      <w:szCs w:val="16"/>
    </w:rPr>
  </w:style>
  <w:style w:type="character" w:customStyle="1" w:styleId="Titre1Car">
    <w:name w:val="Titre 1 Car"/>
    <w:basedOn w:val="Policepardfaut"/>
    <w:link w:val="Titre1"/>
    <w:uiPriority w:val="9"/>
    <w:rsid w:val="00BA7C39"/>
    <w:rPr>
      <w:rFonts w:asciiTheme="majorHAnsi" w:eastAsiaTheme="majorEastAsia" w:hAnsiTheme="majorHAnsi" w:cstheme="majorBidi"/>
      <w:b/>
      <w:bCs/>
      <w:color w:val="365F91" w:themeColor="accent1" w:themeShade="BF"/>
      <w:sz w:val="28"/>
      <w:szCs w:val="28"/>
    </w:rPr>
  </w:style>
  <w:style w:type="paragraph" w:styleId="En-tte">
    <w:name w:val="header"/>
    <w:basedOn w:val="Normal"/>
    <w:link w:val="En-tteCar"/>
    <w:uiPriority w:val="99"/>
    <w:unhideWhenUsed/>
    <w:rsid w:val="00C635BE"/>
    <w:pPr>
      <w:tabs>
        <w:tab w:val="center" w:pos="4536"/>
        <w:tab w:val="right" w:pos="9072"/>
      </w:tabs>
      <w:spacing w:after="0" w:line="240" w:lineRule="auto"/>
    </w:pPr>
  </w:style>
  <w:style w:type="character" w:customStyle="1" w:styleId="En-tteCar">
    <w:name w:val="En-tête Car"/>
    <w:basedOn w:val="Policepardfaut"/>
    <w:link w:val="En-tte"/>
    <w:uiPriority w:val="99"/>
    <w:rsid w:val="00C635BE"/>
    <w:rPr>
      <w:rFonts w:ascii="Calibri" w:hAnsi="Calibri"/>
    </w:rPr>
  </w:style>
  <w:style w:type="paragraph" w:styleId="Pieddepage">
    <w:name w:val="footer"/>
    <w:basedOn w:val="Normal"/>
    <w:link w:val="PieddepageCar"/>
    <w:uiPriority w:val="99"/>
    <w:unhideWhenUsed/>
    <w:rsid w:val="00C635B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635BE"/>
    <w:rPr>
      <w:rFonts w:ascii="Calibri" w:hAnsi="Calibri"/>
    </w:rPr>
  </w:style>
  <w:style w:type="paragraph" w:styleId="Lgende">
    <w:name w:val="caption"/>
    <w:basedOn w:val="Normal"/>
    <w:next w:val="Normal"/>
    <w:uiPriority w:val="35"/>
    <w:unhideWhenUsed/>
    <w:qFormat/>
    <w:rsid w:val="00CB6BED"/>
    <w:pPr>
      <w:spacing w:line="240" w:lineRule="auto"/>
    </w:pPr>
    <w:rPr>
      <w:b/>
      <w:bCs/>
      <w:color w:val="4F81BD" w:themeColor="accent1"/>
      <w:sz w:val="18"/>
      <w:szCs w:val="18"/>
    </w:rPr>
  </w:style>
  <w:style w:type="character" w:styleId="lev">
    <w:name w:val="Strong"/>
    <w:basedOn w:val="Policepardfaut"/>
    <w:uiPriority w:val="22"/>
    <w:qFormat/>
    <w:rsid w:val="00595E7F"/>
    <w:rPr>
      <w:b/>
      <w:bCs/>
    </w:rPr>
  </w:style>
  <w:style w:type="character" w:styleId="Lienhypertextesuivivisit">
    <w:name w:val="FollowedHyperlink"/>
    <w:basedOn w:val="Policepardfaut"/>
    <w:uiPriority w:val="99"/>
    <w:semiHidden/>
    <w:unhideWhenUsed/>
    <w:rsid w:val="006066C1"/>
    <w:rPr>
      <w:color w:val="800080" w:themeColor="followedHyperlink"/>
      <w:u w:val="single"/>
    </w:rPr>
  </w:style>
  <w:style w:type="paragraph" w:customStyle="1" w:styleId="ep-wysiwigparagraph">
    <w:name w:val="ep-wysiwig_paragraph"/>
    <w:basedOn w:val="Normal"/>
    <w:rsid w:val="006066C1"/>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716068">
      <w:bodyDiv w:val="1"/>
      <w:marLeft w:val="0"/>
      <w:marRight w:val="0"/>
      <w:marTop w:val="0"/>
      <w:marBottom w:val="0"/>
      <w:divBdr>
        <w:top w:val="none" w:sz="0" w:space="0" w:color="auto"/>
        <w:left w:val="none" w:sz="0" w:space="0" w:color="auto"/>
        <w:bottom w:val="none" w:sz="0" w:space="0" w:color="auto"/>
        <w:right w:val="none" w:sz="0" w:space="0" w:color="auto"/>
      </w:divBdr>
    </w:div>
    <w:div w:id="175312451">
      <w:bodyDiv w:val="1"/>
      <w:marLeft w:val="0"/>
      <w:marRight w:val="0"/>
      <w:marTop w:val="0"/>
      <w:marBottom w:val="0"/>
      <w:divBdr>
        <w:top w:val="none" w:sz="0" w:space="0" w:color="auto"/>
        <w:left w:val="none" w:sz="0" w:space="0" w:color="auto"/>
        <w:bottom w:val="none" w:sz="0" w:space="0" w:color="auto"/>
        <w:right w:val="none" w:sz="0" w:space="0" w:color="auto"/>
      </w:divBdr>
    </w:div>
    <w:div w:id="221210626">
      <w:bodyDiv w:val="1"/>
      <w:marLeft w:val="0"/>
      <w:marRight w:val="0"/>
      <w:marTop w:val="0"/>
      <w:marBottom w:val="0"/>
      <w:divBdr>
        <w:top w:val="none" w:sz="0" w:space="0" w:color="auto"/>
        <w:left w:val="none" w:sz="0" w:space="0" w:color="auto"/>
        <w:bottom w:val="none" w:sz="0" w:space="0" w:color="auto"/>
        <w:right w:val="none" w:sz="0" w:space="0" w:color="auto"/>
      </w:divBdr>
    </w:div>
    <w:div w:id="236475846">
      <w:bodyDiv w:val="1"/>
      <w:marLeft w:val="0"/>
      <w:marRight w:val="0"/>
      <w:marTop w:val="0"/>
      <w:marBottom w:val="0"/>
      <w:divBdr>
        <w:top w:val="none" w:sz="0" w:space="0" w:color="auto"/>
        <w:left w:val="none" w:sz="0" w:space="0" w:color="auto"/>
        <w:bottom w:val="none" w:sz="0" w:space="0" w:color="auto"/>
        <w:right w:val="none" w:sz="0" w:space="0" w:color="auto"/>
      </w:divBdr>
    </w:div>
    <w:div w:id="278028275">
      <w:bodyDiv w:val="1"/>
      <w:marLeft w:val="0"/>
      <w:marRight w:val="0"/>
      <w:marTop w:val="0"/>
      <w:marBottom w:val="0"/>
      <w:divBdr>
        <w:top w:val="none" w:sz="0" w:space="0" w:color="auto"/>
        <w:left w:val="none" w:sz="0" w:space="0" w:color="auto"/>
        <w:bottom w:val="none" w:sz="0" w:space="0" w:color="auto"/>
        <w:right w:val="none" w:sz="0" w:space="0" w:color="auto"/>
      </w:divBdr>
    </w:div>
    <w:div w:id="291715204">
      <w:bodyDiv w:val="1"/>
      <w:marLeft w:val="0"/>
      <w:marRight w:val="0"/>
      <w:marTop w:val="0"/>
      <w:marBottom w:val="0"/>
      <w:divBdr>
        <w:top w:val="none" w:sz="0" w:space="0" w:color="auto"/>
        <w:left w:val="none" w:sz="0" w:space="0" w:color="auto"/>
        <w:bottom w:val="none" w:sz="0" w:space="0" w:color="auto"/>
        <w:right w:val="none" w:sz="0" w:space="0" w:color="auto"/>
      </w:divBdr>
    </w:div>
    <w:div w:id="307705956">
      <w:bodyDiv w:val="1"/>
      <w:marLeft w:val="0"/>
      <w:marRight w:val="0"/>
      <w:marTop w:val="0"/>
      <w:marBottom w:val="0"/>
      <w:divBdr>
        <w:top w:val="none" w:sz="0" w:space="0" w:color="auto"/>
        <w:left w:val="none" w:sz="0" w:space="0" w:color="auto"/>
        <w:bottom w:val="none" w:sz="0" w:space="0" w:color="auto"/>
        <w:right w:val="none" w:sz="0" w:space="0" w:color="auto"/>
      </w:divBdr>
    </w:div>
    <w:div w:id="314646956">
      <w:bodyDiv w:val="1"/>
      <w:marLeft w:val="0"/>
      <w:marRight w:val="0"/>
      <w:marTop w:val="0"/>
      <w:marBottom w:val="0"/>
      <w:divBdr>
        <w:top w:val="none" w:sz="0" w:space="0" w:color="auto"/>
        <w:left w:val="none" w:sz="0" w:space="0" w:color="auto"/>
        <w:bottom w:val="none" w:sz="0" w:space="0" w:color="auto"/>
        <w:right w:val="none" w:sz="0" w:space="0" w:color="auto"/>
      </w:divBdr>
    </w:div>
    <w:div w:id="356851825">
      <w:bodyDiv w:val="1"/>
      <w:marLeft w:val="0"/>
      <w:marRight w:val="0"/>
      <w:marTop w:val="0"/>
      <w:marBottom w:val="0"/>
      <w:divBdr>
        <w:top w:val="none" w:sz="0" w:space="0" w:color="auto"/>
        <w:left w:val="none" w:sz="0" w:space="0" w:color="auto"/>
        <w:bottom w:val="none" w:sz="0" w:space="0" w:color="auto"/>
        <w:right w:val="none" w:sz="0" w:space="0" w:color="auto"/>
      </w:divBdr>
    </w:div>
    <w:div w:id="411321432">
      <w:bodyDiv w:val="1"/>
      <w:marLeft w:val="0"/>
      <w:marRight w:val="0"/>
      <w:marTop w:val="0"/>
      <w:marBottom w:val="0"/>
      <w:divBdr>
        <w:top w:val="none" w:sz="0" w:space="0" w:color="auto"/>
        <w:left w:val="none" w:sz="0" w:space="0" w:color="auto"/>
        <w:bottom w:val="none" w:sz="0" w:space="0" w:color="auto"/>
        <w:right w:val="none" w:sz="0" w:space="0" w:color="auto"/>
      </w:divBdr>
    </w:div>
    <w:div w:id="481629266">
      <w:bodyDiv w:val="1"/>
      <w:marLeft w:val="0"/>
      <w:marRight w:val="0"/>
      <w:marTop w:val="0"/>
      <w:marBottom w:val="0"/>
      <w:divBdr>
        <w:top w:val="none" w:sz="0" w:space="0" w:color="auto"/>
        <w:left w:val="none" w:sz="0" w:space="0" w:color="auto"/>
        <w:bottom w:val="none" w:sz="0" w:space="0" w:color="auto"/>
        <w:right w:val="none" w:sz="0" w:space="0" w:color="auto"/>
      </w:divBdr>
    </w:div>
    <w:div w:id="541555534">
      <w:bodyDiv w:val="1"/>
      <w:marLeft w:val="0"/>
      <w:marRight w:val="0"/>
      <w:marTop w:val="0"/>
      <w:marBottom w:val="0"/>
      <w:divBdr>
        <w:top w:val="none" w:sz="0" w:space="0" w:color="auto"/>
        <w:left w:val="none" w:sz="0" w:space="0" w:color="auto"/>
        <w:bottom w:val="none" w:sz="0" w:space="0" w:color="auto"/>
        <w:right w:val="none" w:sz="0" w:space="0" w:color="auto"/>
      </w:divBdr>
    </w:div>
    <w:div w:id="552156900">
      <w:bodyDiv w:val="1"/>
      <w:marLeft w:val="0"/>
      <w:marRight w:val="0"/>
      <w:marTop w:val="0"/>
      <w:marBottom w:val="0"/>
      <w:divBdr>
        <w:top w:val="none" w:sz="0" w:space="0" w:color="auto"/>
        <w:left w:val="none" w:sz="0" w:space="0" w:color="auto"/>
        <w:bottom w:val="none" w:sz="0" w:space="0" w:color="auto"/>
        <w:right w:val="none" w:sz="0" w:space="0" w:color="auto"/>
      </w:divBdr>
    </w:div>
    <w:div w:id="577786944">
      <w:bodyDiv w:val="1"/>
      <w:marLeft w:val="0"/>
      <w:marRight w:val="0"/>
      <w:marTop w:val="0"/>
      <w:marBottom w:val="0"/>
      <w:divBdr>
        <w:top w:val="none" w:sz="0" w:space="0" w:color="auto"/>
        <w:left w:val="none" w:sz="0" w:space="0" w:color="auto"/>
        <w:bottom w:val="none" w:sz="0" w:space="0" w:color="auto"/>
        <w:right w:val="none" w:sz="0" w:space="0" w:color="auto"/>
      </w:divBdr>
      <w:divsChild>
        <w:div w:id="2079815335">
          <w:marLeft w:val="0"/>
          <w:marRight w:val="0"/>
          <w:marTop w:val="0"/>
          <w:marBottom w:val="0"/>
          <w:divBdr>
            <w:top w:val="none" w:sz="0" w:space="0" w:color="auto"/>
            <w:left w:val="none" w:sz="0" w:space="0" w:color="auto"/>
            <w:bottom w:val="none" w:sz="0" w:space="0" w:color="auto"/>
            <w:right w:val="none" w:sz="0" w:space="0" w:color="auto"/>
          </w:divBdr>
          <w:divsChild>
            <w:div w:id="115345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44521">
      <w:bodyDiv w:val="1"/>
      <w:marLeft w:val="0"/>
      <w:marRight w:val="0"/>
      <w:marTop w:val="0"/>
      <w:marBottom w:val="0"/>
      <w:divBdr>
        <w:top w:val="none" w:sz="0" w:space="0" w:color="auto"/>
        <w:left w:val="none" w:sz="0" w:space="0" w:color="auto"/>
        <w:bottom w:val="none" w:sz="0" w:space="0" w:color="auto"/>
        <w:right w:val="none" w:sz="0" w:space="0" w:color="auto"/>
      </w:divBdr>
    </w:div>
    <w:div w:id="655567707">
      <w:bodyDiv w:val="1"/>
      <w:marLeft w:val="0"/>
      <w:marRight w:val="0"/>
      <w:marTop w:val="0"/>
      <w:marBottom w:val="0"/>
      <w:divBdr>
        <w:top w:val="none" w:sz="0" w:space="0" w:color="auto"/>
        <w:left w:val="none" w:sz="0" w:space="0" w:color="auto"/>
        <w:bottom w:val="none" w:sz="0" w:space="0" w:color="auto"/>
        <w:right w:val="none" w:sz="0" w:space="0" w:color="auto"/>
      </w:divBdr>
    </w:div>
    <w:div w:id="733703765">
      <w:bodyDiv w:val="1"/>
      <w:marLeft w:val="0"/>
      <w:marRight w:val="0"/>
      <w:marTop w:val="0"/>
      <w:marBottom w:val="0"/>
      <w:divBdr>
        <w:top w:val="none" w:sz="0" w:space="0" w:color="auto"/>
        <w:left w:val="none" w:sz="0" w:space="0" w:color="auto"/>
        <w:bottom w:val="none" w:sz="0" w:space="0" w:color="auto"/>
        <w:right w:val="none" w:sz="0" w:space="0" w:color="auto"/>
      </w:divBdr>
    </w:div>
    <w:div w:id="742683760">
      <w:bodyDiv w:val="1"/>
      <w:marLeft w:val="0"/>
      <w:marRight w:val="0"/>
      <w:marTop w:val="0"/>
      <w:marBottom w:val="0"/>
      <w:divBdr>
        <w:top w:val="none" w:sz="0" w:space="0" w:color="auto"/>
        <w:left w:val="none" w:sz="0" w:space="0" w:color="auto"/>
        <w:bottom w:val="none" w:sz="0" w:space="0" w:color="auto"/>
        <w:right w:val="none" w:sz="0" w:space="0" w:color="auto"/>
      </w:divBdr>
    </w:div>
    <w:div w:id="814839812">
      <w:bodyDiv w:val="1"/>
      <w:marLeft w:val="0"/>
      <w:marRight w:val="0"/>
      <w:marTop w:val="0"/>
      <w:marBottom w:val="0"/>
      <w:divBdr>
        <w:top w:val="none" w:sz="0" w:space="0" w:color="auto"/>
        <w:left w:val="none" w:sz="0" w:space="0" w:color="auto"/>
        <w:bottom w:val="none" w:sz="0" w:space="0" w:color="auto"/>
        <w:right w:val="none" w:sz="0" w:space="0" w:color="auto"/>
      </w:divBdr>
    </w:div>
    <w:div w:id="840969424">
      <w:bodyDiv w:val="1"/>
      <w:marLeft w:val="0"/>
      <w:marRight w:val="0"/>
      <w:marTop w:val="0"/>
      <w:marBottom w:val="0"/>
      <w:divBdr>
        <w:top w:val="none" w:sz="0" w:space="0" w:color="auto"/>
        <w:left w:val="none" w:sz="0" w:space="0" w:color="auto"/>
        <w:bottom w:val="none" w:sz="0" w:space="0" w:color="auto"/>
        <w:right w:val="none" w:sz="0" w:space="0" w:color="auto"/>
      </w:divBdr>
    </w:div>
    <w:div w:id="884028288">
      <w:bodyDiv w:val="1"/>
      <w:marLeft w:val="0"/>
      <w:marRight w:val="0"/>
      <w:marTop w:val="0"/>
      <w:marBottom w:val="0"/>
      <w:divBdr>
        <w:top w:val="none" w:sz="0" w:space="0" w:color="auto"/>
        <w:left w:val="none" w:sz="0" w:space="0" w:color="auto"/>
        <w:bottom w:val="none" w:sz="0" w:space="0" w:color="auto"/>
        <w:right w:val="none" w:sz="0" w:space="0" w:color="auto"/>
      </w:divBdr>
    </w:div>
    <w:div w:id="936904621">
      <w:bodyDiv w:val="1"/>
      <w:marLeft w:val="0"/>
      <w:marRight w:val="0"/>
      <w:marTop w:val="0"/>
      <w:marBottom w:val="0"/>
      <w:divBdr>
        <w:top w:val="none" w:sz="0" w:space="0" w:color="auto"/>
        <w:left w:val="none" w:sz="0" w:space="0" w:color="auto"/>
        <w:bottom w:val="none" w:sz="0" w:space="0" w:color="auto"/>
        <w:right w:val="none" w:sz="0" w:space="0" w:color="auto"/>
      </w:divBdr>
    </w:div>
    <w:div w:id="983047940">
      <w:bodyDiv w:val="1"/>
      <w:marLeft w:val="0"/>
      <w:marRight w:val="0"/>
      <w:marTop w:val="0"/>
      <w:marBottom w:val="0"/>
      <w:divBdr>
        <w:top w:val="none" w:sz="0" w:space="0" w:color="auto"/>
        <w:left w:val="none" w:sz="0" w:space="0" w:color="auto"/>
        <w:bottom w:val="none" w:sz="0" w:space="0" w:color="auto"/>
        <w:right w:val="none" w:sz="0" w:space="0" w:color="auto"/>
      </w:divBdr>
    </w:div>
    <w:div w:id="984969632">
      <w:bodyDiv w:val="1"/>
      <w:marLeft w:val="0"/>
      <w:marRight w:val="0"/>
      <w:marTop w:val="0"/>
      <w:marBottom w:val="0"/>
      <w:divBdr>
        <w:top w:val="none" w:sz="0" w:space="0" w:color="auto"/>
        <w:left w:val="none" w:sz="0" w:space="0" w:color="auto"/>
        <w:bottom w:val="none" w:sz="0" w:space="0" w:color="auto"/>
        <w:right w:val="none" w:sz="0" w:space="0" w:color="auto"/>
      </w:divBdr>
    </w:div>
    <w:div w:id="1002974777">
      <w:bodyDiv w:val="1"/>
      <w:marLeft w:val="0"/>
      <w:marRight w:val="0"/>
      <w:marTop w:val="0"/>
      <w:marBottom w:val="0"/>
      <w:divBdr>
        <w:top w:val="none" w:sz="0" w:space="0" w:color="auto"/>
        <w:left w:val="none" w:sz="0" w:space="0" w:color="auto"/>
        <w:bottom w:val="none" w:sz="0" w:space="0" w:color="auto"/>
        <w:right w:val="none" w:sz="0" w:space="0" w:color="auto"/>
      </w:divBdr>
    </w:div>
    <w:div w:id="1034771760">
      <w:bodyDiv w:val="1"/>
      <w:marLeft w:val="0"/>
      <w:marRight w:val="0"/>
      <w:marTop w:val="0"/>
      <w:marBottom w:val="0"/>
      <w:divBdr>
        <w:top w:val="none" w:sz="0" w:space="0" w:color="auto"/>
        <w:left w:val="none" w:sz="0" w:space="0" w:color="auto"/>
        <w:bottom w:val="none" w:sz="0" w:space="0" w:color="auto"/>
        <w:right w:val="none" w:sz="0" w:space="0" w:color="auto"/>
      </w:divBdr>
    </w:div>
    <w:div w:id="1075053137">
      <w:bodyDiv w:val="1"/>
      <w:marLeft w:val="0"/>
      <w:marRight w:val="0"/>
      <w:marTop w:val="0"/>
      <w:marBottom w:val="0"/>
      <w:divBdr>
        <w:top w:val="none" w:sz="0" w:space="0" w:color="auto"/>
        <w:left w:val="none" w:sz="0" w:space="0" w:color="auto"/>
        <w:bottom w:val="none" w:sz="0" w:space="0" w:color="auto"/>
        <w:right w:val="none" w:sz="0" w:space="0" w:color="auto"/>
      </w:divBdr>
      <w:divsChild>
        <w:div w:id="1295719007">
          <w:marLeft w:val="0"/>
          <w:marRight w:val="0"/>
          <w:marTop w:val="0"/>
          <w:marBottom w:val="0"/>
          <w:divBdr>
            <w:top w:val="none" w:sz="0" w:space="0" w:color="auto"/>
            <w:left w:val="none" w:sz="0" w:space="0" w:color="auto"/>
            <w:bottom w:val="none" w:sz="0" w:space="0" w:color="auto"/>
            <w:right w:val="none" w:sz="0" w:space="0" w:color="auto"/>
          </w:divBdr>
        </w:div>
      </w:divsChild>
    </w:div>
    <w:div w:id="1195774753">
      <w:bodyDiv w:val="1"/>
      <w:marLeft w:val="0"/>
      <w:marRight w:val="0"/>
      <w:marTop w:val="0"/>
      <w:marBottom w:val="0"/>
      <w:divBdr>
        <w:top w:val="none" w:sz="0" w:space="0" w:color="auto"/>
        <w:left w:val="none" w:sz="0" w:space="0" w:color="auto"/>
        <w:bottom w:val="none" w:sz="0" w:space="0" w:color="auto"/>
        <w:right w:val="none" w:sz="0" w:space="0" w:color="auto"/>
      </w:divBdr>
    </w:div>
    <w:div w:id="1215463261">
      <w:bodyDiv w:val="1"/>
      <w:marLeft w:val="0"/>
      <w:marRight w:val="0"/>
      <w:marTop w:val="0"/>
      <w:marBottom w:val="0"/>
      <w:divBdr>
        <w:top w:val="none" w:sz="0" w:space="0" w:color="auto"/>
        <w:left w:val="none" w:sz="0" w:space="0" w:color="auto"/>
        <w:bottom w:val="none" w:sz="0" w:space="0" w:color="auto"/>
        <w:right w:val="none" w:sz="0" w:space="0" w:color="auto"/>
      </w:divBdr>
    </w:div>
    <w:div w:id="1218198146">
      <w:bodyDiv w:val="1"/>
      <w:marLeft w:val="0"/>
      <w:marRight w:val="0"/>
      <w:marTop w:val="0"/>
      <w:marBottom w:val="0"/>
      <w:divBdr>
        <w:top w:val="none" w:sz="0" w:space="0" w:color="auto"/>
        <w:left w:val="none" w:sz="0" w:space="0" w:color="auto"/>
        <w:bottom w:val="none" w:sz="0" w:space="0" w:color="auto"/>
        <w:right w:val="none" w:sz="0" w:space="0" w:color="auto"/>
      </w:divBdr>
    </w:div>
    <w:div w:id="1236284137">
      <w:bodyDiv w:val="1"/>
      <w:marLeft w:val="0"/>
      <w:marRight w:val="0"/>
      <w:marTop w:val="0"/>
      <w:marBottom w:val="0"/>
      <w:divBdr>
        <w:top w:val="none" w:sz="0" w:space="0" w:color="auto"/>
        <w:left w:val="none" w:sz="0" w:space="0" w:color="auto"/>
        <w:bottom w:val="none" w:sz="0" w:space="0" w:color="auto"/>
        <w:right w:val="none" w:sz="0" w:space="0" w:color="auto"/>
      </w:divBdr>
    </w:div>
    <w:div w:id="1266841213">
      <w:bodyDiv w:val="1"/>
      <w:marLeft w:val="0"/>
      <w:marRight w:val="0"/>
      <w:marTop w:val="0"/>
      <w:marBottom w:val="0"/>
      <w:divBdr>
        <w:top w:val="none" w:sz="0" w:space="0" w:color="auto"/>
        <w:left w:val="none" w:sz="0" w:space="0" w:color="auto"/>
        <w:bottom w:val="none" w:sz="0" w:space="0" w:color="auto"/>
        <w:right w:val="none" w:sz="0" w:space="0" w:color="auto"/>
      </w:divBdr>
    </w:div>
    <w:div w:id="1286228318">
      <w:bodyDiv w:val="1"/>
      <w:marLeft w:val="0"/>
      <w:marRight w:val="0"/>
      <w:marTop w:val="0"/>
      <w:marBottom w:val="0"/>
      <w:divBdr>
        <w:top w:val="none" w:sz="0" w:space="0" w:color="auto"/>
        <w:left w:val="none" w:sz="0" w:space="0" w:color="auto"/>
        <w:bottom w:val="none" w:sz="0" w:space="0" w:color="auto"/>
        <w:right w:val="none" w:sz="0" w:space="0" w:color="auto"/>
      </w:divBdr>
    </w:div>
    <w:div w:id="1371496257">
      <w:bodyDiv w:val="1"/>
      <w:marLeft w:val="0"/>
      <w:marRight w:val="0"/>
      <w:marTop w:val="0"/>
      <w:marBottom w:val="0"/>
      <w:divBdr>
        <w:top w:val="none" w:sz="0" w:space="0" w:color="auto"/>
        <w:left w:val="none" w:sz="0" w:space="0" w:color="auto"/>
        <w:bottom w:val="none" w:sz="0" w:space="0" w:color="auto"/>
        <w:right w:val="none" w:sz="0" w:space="0" w:color="auto"/>
      </w:divBdr>
    </w:div>
    <w:div w:id="1378358772">
      <w:bodyDiv w:val="1"/>
      <w:marLeft w:val="0"/>
      <w:marRight w:val="0"/>
      <w:marTop w:val="0"/>
      <w:marBottom w:val="0"/>
      <w:divBdr>
        <w:top w:val="none" w:sz="0" w:space="0" w:color="auto"/>
        <w:left w:val="none" w:sz="0" w:space="0" w:color="auto"/>
        <w:bottom w:val="none" w:sz="0" w:space="0" w:color="auto"/>
        <w:right w:val="none" w:sz="0" w:space="0" w:color="auto"/>
      </w:divBdr>
    </w:div>
    <w:div w:id="1506894593">
      <w:bodyDiv w:val="1"/>
      <w:marLeft w:val="0"/>
      <w:marRight w:val="0"/>
      <w:marTop w:val="0"/>
      <w:marBottom w:val="0"/>
      <w:divBdr>
        <w:top w:val="none" w:sz="0" w:space="0" w:color="auto"/>
        <w:left w:val="none" w:sz="0" w:space="0" w:color="auto"/>
        <w:bottom w:val="none" w:sz="0" w:space="0" w:color="auto"/>
        <w:right w:val="none" w:sz="0" w:space="0" w:color="auto"/>
      </w:divBdr>
    </w:div>
    <w:div w:id="1543519576">
      <w:bodyDiv w:val="1"/>
      <w:marLeft w:val="0"/>
      <w:marRight w:val="0"/>
      <w:marTop w:val="0"/>
      <w:marBottom w:val="0"/>
      <w:divBdr>
        <w:top w:val="none" w:sz="0" w:space="0" w:color="auto"/>
        <w:left w:val="none" w:sz="0" w:space="0" w:color="auto"/>
        <w:bottom w:val="none" w:sz="0" w:space="0" w:color="auto"/>
        <w:right w:val="none" w:sz="0" w:space="0" w:color="auto"/>
      </w:divBdr>
    </w:div>
    <w:div w:id="1571453689">
      <w:bodyDiv w:val="1"/>
      <w:marLeft w:val="0"/>
      <w:marRight w:val="0"/>
      <w:marTop w:val="0"/>
      <w:marBottom w:val="0"/>
      <w:divBdr>
        <w:top w:val="none" w:sz="0" w:space="0" w:color="auto"/>
        <w:left w:val="none" w:sz="0" w:space="0" w:color="auto"/>
        <w:bottom w:val="none" w:sz="0" w:space="0" w:color="auto"/>
        <w:right w:val="none" w:sz="0" w:space="0" w:color="auto"/>
      </w:divBdr>
    </w:div>
    <w:div w:id="1586692257">
      <w:bodyDiv w:val="1"/>
      <w:marLeft w:val="0"/>
      <w:marRight w:val="0"/>
      <w:marTop w:val="0"/>
      <w:marBottom w:val="0"/>
      <w:divBdr>
        <w:top w:val="none" w:sz="0" w:space="0" w:color="auto"/>
        <w:left w:val="none" w:sz="0" w:space="0" w:color="auto"/>
        <w:bottom w:val="none" w:sz="0" w:space="0" w:color="auto"/>
        <w:right w:val="none" w:sz="0" w:space="0" w:color="auto"/>
      </w:divBdr>
    </w:div>
    <w:div w:id="1627198241">
      <w:bodyDiv w:val="1"/>
      <w:marLeft w:val="0"/>
      <w:marRight w:val="0"/>
      <w:marTop w:val="0"/>
      <w:marBottom w:val="0"/>
      <w:divBdr>
        <w:top w:val="none" w:sz="0" w:space="0" w:color="auto"/>
        <w:left w:val="none" w:sz="0" w:space="0" w:color="auto"/>
        <w:bottom w:val="none" w:sz="0" w:space="0" w:color="auto"/>
        <w:right w:val="none" w:sz="0" w:space="0" w:color="auto"/>
      </w:divBdr>
    </w:div>
    <w:div w:id="1681394280">
      <w:bodyDiv w:val="1"/>
      <w:marLeft w:val="0"/>
      <w:marRight w:val="0"/>
      <w:marTop w:val="0"/>
      <w:marBottom w:val="0"/>
      <w:divBdr>
        <w:top w:val="none" w:sz="0" w:space="0" w:color="auto"/>
        <w:left w:val="none" w:sz="0" w:space="0" w:color="auto"/>
        <w:bottom w:val="none" w:sz="0" w:space="0" w:color="auto"/>
        <w:right w:val="none" w:sz="0" w:space="0" w:color="auto"/>
      </w:divBdr>
    </w:div>
    <w:div w:id="1767457417">
      <w:bodyDiv w:val="1"/>
      <w:marLeft w:val="0"/>
      <w:marRight w:val="0"/>
      <w:marTop w:val="0"/>
      <w:marBottom w:val="0"/>
      <w:divBdr>
        <w:top w:val="none" w:sz="0" w:space="0" w:color="auto"/>
        <w:left w:val="none" w:sz="0" w:space="0" w:color="auto"/>
        <w:bottom w:val="none" w:sz="0" w:space="0" w:color="auto"/>
        <w:right w:val="none" w:sz="0" w:space="0" w:color="auto"/>
      </w:divBdr>
    </w:div>
    <w:div w:id="1815021011">
      <w:bodyDiv w:val="1"/>
      <w:marLeft w:val="0"/>
      <w:marRight w:val="0"/>
      <w:marTop w:val="0"/>
      <w:marBottom w:val="0"/>
      <w:divBdr>
        <w:top w:val="none" w:sz="0" w:space="0" w:color="auto"/>
        <w:left w:val="none" w:sz="0" w:space="0" w:color="auto"/>
        <w:bottom w:val="none" w:sz="0" w:space="0" w:color="auto"/>
        <w:right w:val="none" w:sz="0" w:space="0" w:color="auto"/>
      </w:divBdr>
    </w:div>
    <w:div w:id="1835413641">
      <w:bodyDiv w:val="1"/>
      <w:marLeft w:val="0"/>
      <w:marRight w:val="0"/>
      <w:marTop w:val="0"/>
      <w:marBottom w:val="0"/>
      <w:divBdr>
        <w:top w:val="none" w:sz="0" w:space="0" w:color="auto"/>
        <w:left w:val="none" w:sz="0" w:space="0" w:color="auto"/>
        <w:bottom w:val="none" w:sz="0" w:space="0" w:color="auto"/>
        <w:right w:val="none" w:sz="0" w:space="0" w:color="auto"/>
      </w:divBdr>
    </w:div>
    <w:div w:id="1864708827">
      <w:bodyDiv w:val="1"/>
      <w:marLeft w:val="0"/>
      <w:marRight w:val="0"/>
      <w:marTop w:val="0"/>
      <w:marBottom w:val="0"/>
      <w:divBdr>
        <w:top w:val="none" w:sz="0" w:space="0" w:color="auto"/>
        <w:left w:val="none" w:sz="0" w:space="0" w:color="auto"/>
        <w:bottom w:val="none" w:sz="0" w:space="0" w:color="auto"/>
        <w:right w:val="none" w:sz="0" w:space="0" w:color="auto"/>
      </w:divBdr>
    </w:div>
    <w:div w:id="1876576154">
      <w:bodyDiv w:val="1"/>
      <w:marLeft w:val="0"/>
      <w:marRight w:val="0"/>
      <w:marTop w:val="0"/>
      <w:marBottom w:val="0"/>
      <w:divBdr>
        <w:top w:val="none" w:sz="0" w:space="0" w:color="auto"/>
        <w:left w:val="none" w:sz="0" w:space="0" w:color="auto"/>
        <w:bottom w:val="none" w:sz="0" w:space="0" w:color="auto"/>
        <w:right w:val="none" w:sz="0" w:space="0" w:color="auto"/>
      </w:divBdr>
      <w:divsChild>
        <w:div w:id="623384507">
          <w:blockQuote w:val="1"/>
          <w:marLeft w:val="0"/>
          <w:marRight w:val="0"/>
          <w:marTop w:val="525"/>
          <w:marBottom w:val="300"/>
          <w:divBdr>
            <w:top w:val="none" w:sz="0" w:space="0" w:color="auto"/>
            <w:left w:val="none" w:sz="0" w:space="0" w:color="auto"/>
            <w:bottom w:val="none" w:sz="0" w:space="0" w:color="auto"/>
            <w:right w:val="none" w:sz="0" w:space="0" w:color="auto"/>
          </w:divBdr>
          <w:divsChild>
            <w:div w:id="148585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48359">
      <w:bodyDiv w:val="1"/>
      <w:marLeft w:val="0"/>
      <w:marRight w:val="0"/>
      <w:marTop w:val="0"/>
      <w:marBottom w:val="0"/>
      <w:divBdr>
        <w:top w:val="none" w:sz="0" w:space="0" w:color="auto"/>
        <w:left w:val="none" w:sz="0" w:space="0" w:color="auto"/>
        <w:bottom w:val="none" w:sz="0" w:space="0" w:color="auto"/>
        <w:right w:val="none" w:sz="0" w:space="0" w:color="auto"/>
      </w:divBdr>
    </w:div>
    <w:div w:id="1915163004">
      <w:bodyDiv w:val="1"/>
      <w:marLeft w:val="0"/>
      <w:marRight w:val="0"/>
      <w:marTop w:val="0"/>
      <w:marBottom w:val="0"/>
      <w:divBdr>
        <w:top w:val="none" w:sz="0" w:space="0" w:color="auto"/>
        <w:left w:val="none" w:sz="0" w:space="0" w:color="auto"/>
        <w:bottom w:val="none" w:sz="0" w:space="0" w:color="auto"/>
        <w:right w:val="none" w:sz="0" w:space="0" w:color="auto"/>
      </w:divBdr>
    </w:div>
    <w:div w:id="1997950452">
      <w:bodyDiv w:val="1"/>
      <w:marLeft w:val="0"/>
      <w:marRight w:val="0"/>
      <w:marTop w:val="0"/>
      <w:marBottom w:val="0"/>
      <w:divBdr>
        <w:top w:val="none" w:sz="0" w:space="0" w:color="auto"/>
        <w:left w:val="none" w:sz="0" w:space="0" w:color="auto"/>
        <w:bottom w:val="none" w:sz="0" w:space="0" w:color="auto"/>
        <w:right w:val="none" w:sz="0" w:space="0" w:color="auto"/>
      </w:divBdr>
    </w:div>
    <w:div w:id="1999382010">
      <w:bodyDiv w:val="1"/>
      <w:marLeft w:val="0"/>
      <w:marRight w:val="0"/>
      <w:marTop w:val="0"/>
      <w:marBottom w:val="0"/>
      <w:divBdr>
        <w:top w:val="none" w:sz="0" w:space="0" w:color="auto"/>
        <w:left w:val="none" w:sz="0" w:space="0" w:color="auto"/>
        <w:bottom w:val="none" w:sz="0" w:space="0" w:color="auto"/>
        <w:right w:val="none" w:sz="0" w:space="0" w:color="auto"/>
      </w:divBdr>
    </w:div>
    <w:div w:id="2058163827">
      <w:bodyDiv w:val="1"/>
      <w:marLeft w:val="0"/>
      <w:marRight w:val="0"/>
      <w:marTop w:val="0"/>
      <w:marBottom w:val="0"/>
      <w:divBdr>
        <w:top w:val="none" w:sz="0" w:space="0" w:color="auto"/>
        <w:left w:val="none" w:sz="0" w:space="0" w:color="auto"/>
        <w:bottom w:val="none" w:sz="0" w:space="0" w:color="auto"/>
        <w:right w:val="none" w:sz="0" w:space="0" w:color="auto"/>
      </w:divBdr>
    </w:div>
    <w:div w:id="2072339760">
      <w:bodyDiv w:val="1"/>
      <w:marLeft w:val="0"/>
      <w:marRight w:val="0"/>
      <w:marTop w:val="0"/>
      <w:marBottom w:val="0"/>
      <w:divBdr>
        <w:top w:val="none" w:sz="0" w:space="0" w:color="auto"/>
        <w:left w:val="none" w:sz="0" w:space="0" w:color="auto"/>
        <w:bottom w:val="none" w:sz="0" w:space="0" w:color="auto"/>
        <w:right w:val="none" w:sz="0" w:space="0" w:color="auto"/>
      </w:divBdr>
    </w:div>
    <w:div w:id="2094158392">
      <w:bodyDiv w:val="1"/>
      <w:marLeft w:val="0"/>
      <w:marRight w:val="0"/>
      <w:marTop w:val="0"/>
      <w:marBottom w:val="0"/>
      <w:divBdr>
        <w:top w:val="none" w:sz="0" w:space="0" w:color="auto"/>
        <w:left w:val="none" w:sz="0" w:space="0" w:color="auto"/>
        <w:bottom w:val="none" w:sz="0" w:space="0" w:color="auto"/>
        <w:right w:val="none" w:sz="0" w:space="0" w:color="auto"/>
      </w:divBdr>
    </w:div>
    <w:div w:id="2095275560">
      <w:bodyDiv w:val="1"/>
      <w:marLeft w:val="0"/>
      <w:marRight w:val="0"/>
      <w:marTop w:val="0"/>
      <w:marBottom w:val="0"/>
      <w:divBdr>
        <w:top w:val="none" w:sz="0" w:space="0" w:color="auto"/>
        <w:left w:val="none" w:sz="0" w:space="0" w:color="auto"/>
        <w:bottom w:val="none" w:sz="0" w:space="0" w:color="auto"/>
        <w:right w:val="none" w:sz="0" w:space="0" w:color="auto"/>
      </w:divBdr>
    </w:div>
    <w:div w:id="209847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hyperlink" Target="https://www.personalisedcareinstitute.org.uk/money-talk/"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ec.europa.eu/commission/presscorner/detail/en/ip_23_3775"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ec.europa.eu/commission/presscorner/detail/en/ip_23_389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ib.org/attachments/venture-debt-application-appraisal-process-en.pdf"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nursingnotes.co.uk/news/clinical/over-half-of-nurses-report-seeing-patients-with-money-related-health-issu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europarl.europa.eu/news/en/press-room/20230707IPR02427/covid-19-parliament-adopts-roadmap-to-better-prepare-for-future-health-crises"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A90E2-DCD3-4A9B-B3DD-1EF0C1CAC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6</Pages>
  <Words>1526</Words>
  <Characters>8396</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ceplis</dc:creator>
  <cp:lastModifiedBy>Alexandre De Blauwe</cp:lastModifiedBy>
  <cp:revision>5</cp:revision>
  <cp:lastPrinted>2023-07-10T15:55:00Z</cp:lastPrinted>
  <dcterms:created xsi:type="dcterms:W3CDTF">2023-07-31T08:50:00Z</dcterms:created>
  <dcterms:modified xsi:type="dcterms:W3CDTF">2023-08-04T10:25:00Z</dcterms:modified>
</cp:coreProperties>
</file>